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FF" w:rsidRDefault="00AE6C35" w:rsidP="00657009">
      <w:pPr>
        <w:spacing w:before="1"/>
        <w:jc w:val="center"/>
        <w:rPr>
          <w:b/>
          <w:bCs/>
          <w:spacing w:val="-8"/>
          <w:sz w:val="25"/>
          <w:szCs w:val="25"/>
        </w:rPr>
      </w:pPr>
      <w:r>
        <w:rPr>
          <w:b/>
          <w:bCs/>
          <w:noProof/>
          <w:spacing w:val="-8"/>
          <w:sz w:val="25"/>
          <w:szCs w:val="25"/>
        </w:rPr>
        <w:drawing>
          <wp:inline distT="0" distB="0" distL="0" distR="0">
            <wp:extent cx="2538206" cy="2190750"/>
            <wp:effectExtent l="19050" t="0" r="0" b="0"/>
            <wp:docPr id="2" name="Immagine 1" descr="logo comu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un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4819" cy="219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C35" w:rsidRDefault="00AE6C35" w:rsidP="00657009">
      <w:pPr>
        <w:spacing w:before="1"/>
        <w:jc w:val="center"/>
        <w:rPr>
          <w:b/>
          <w:bCs/>
          <w:spacing w:val="-8"/>
          <w:sz w:val="25"/>
          <w:szCs w:val="25"/>
        </w:rPr>
      </w:pPr>
    </w:p>
    <w:p w:rsidR="00657009" w:rsidRPr="00681315" w:rsidRDefault="00F24EDD" w:rsidP="00657009">
      <w:pPr>
        <w:spacing w:before="1"/>
        <w:jc w:val="center"/>
        <w:rPr>
          <w:rFonts w:cs="Times New Roman"/>
          <w:b/>
          <w:bCs/>
          <w:sz w:val="24"/>
          <w:szCs w:val="24"/>
        </w:rPr>
      </w:pPr>
      <w:r w:rsidRPr="00681315">
        <w:rPr>
          <w:rFonts w:cs="Times New Roman"/>
          <w:b/>
          <w:bCs/>
          <w:spacing w:val="-8"/>
          <w:sz w:val="24"/>
          <w:szCs w:val="24"/>
        </w:rPr>
        <w:t>AVVISO</w:t>
      </w:r>
      <w:r w:rsidRPr="00681315">
        <w:rPr>
          <w:rFonts w:cs="Times New Roman"/>
          <w:b/>
          <w:bCs/>
          <w:spacing w:val="3"/>
          <w:sz w:val="24"/>
          <w:szCs w:val="24"/>
        </w:rPr>
        <w:t xml:space="preserve"> </w:t>
      </w:r>
      <w:r w:rsidRPr="00681315">
        <w:rPr>
          <w:rFonts w:cs="Times New Roman"/>
          <w:b/>
          <w:bCs/>
          <w:spacing w:val="-8"/>
          <w:sz w:val="24"/>
          <w:szCs w:val="24"/>
        </w:rPr>
        <w:t>PUBBLICO</w:t>
      </w:r>
      <w:r w:rsidRPr="00681315">
        <w:rPr>
          <w:rFonts w:cs="Times New Roman"/>
          <w:b/>
          <w:bCs/>
          <w:spacing w:val="14"/>
          <w:sz w:val="24"/>
          <w:szCs w:val="24"/>
        </w:rPr>
        <w:t xml:space="preserve"> </w:t>
      </w:r>
      <w:r w:rsidRPr="00681315">
        <w:rPr>
          <w:rFonts w:cs="Times New Roman"/>
          <w:b/>
          <w:bCs/>
          <w:spacing w:val="-8"/>
          <w:sz w:val="24"/>
          <w:szCs w:val="24"/>
        </w:rPr>
        <w:t>RIVOLTO</w:t>
      </w:r>
      <w:r w:rsidRPr="00681315">
        <w:rPr>
          <w:rFonts w:cs="Times New Roman"/>
          <w:b/>
          <w:bCs/>
          <w:spacing w:val="12"/>
          <w:sz w:val="24"/>
          <w:szCs w:val="24"/>
        </w:rPr>
        <w:t xml:space="preserve"> </w:t>
      </w:r>
      <w:r w:rsidRPr="00681315">
        <w:rPr>
          <w:rFonts w:cs="Times New Roman"/>
          <w:b/>
          <w:bCs/>
          <w:spacing w:val="-8"/>
          <w:sz w:val="24"/>
          <w:szCs w:val="24"/>
        </w:rPr>
        <w:t>ALLE</w:t>
      </w:r>
      <w:r w:rsidRPr="00681315">
        <w:rPr>
          <w:rFonts w:cs="Times New Roman"/>
          <w:b/>
          <w:bCs/>
          <w:spacing w:val="6"/>
          <w:sz w:val="24"/>
          <w:szCs w:val="24"/>
        </w:rPr>
        <w:t xml:space="preserve"> </w:t>
      </w:r>
      <w:r w:rsidRPr="00681315">
        <w:rPr>
          <w:rFonts w:cs="Times New Roman"/>
          <w:b/>
          <w:bCs/>
          <w:spacing w:val="-8"/>
          <w:sz w:val="24"/>
          <w:szCs w:val="24"/>
        </w:rPr>
        <w:t>FAMIGLIE</w:t>
      </w:r>
      <w:r w:rsidRPr="00681315">
        <w:rPr>
          <w:rFonts w:cs="Times New Roman"/>
          <w:b/>
          <w:bCs/>
          <w:spacing w:val="11"/>
          <w:sz w:val="24"/>
          <w:szCs w:val="24"/>
        </w:rPr>
        <w:t xml:space="preserve"> </w:t>
      </w:r>
      <w:r w:rsidRPr="00681315">
        <w:rPr>
          <w:rFonts w:cs="Times New Roman"/>
          <w:b/>
          <w:bCs/>
          <w:spacing w:val="-8"/>
          <w:sz w:val="24"/>
          <w:szCs w:val="24"/>
        </w:rPr>
        <w:t>PER</w:t>
      </w:r>
      <w:r w:rsidRPr="00681315">
        <w:rPr>
          <w:rFonts w:cs="Times New Roman"/>
          <w:b/>
          <w:bCs/>
          <w:spacing w:val="-1"/>
          <w:sz w:val="24"/>
          <w:szCs w:val="24"/>
        </w:rPr>
        <w:t xml:space="preserve"> </w:t>
      </w:r>
      <w:r w:rsidRPr="00681315">
        <w:rPr>
          <w:rFonts w:cs="Times New Roman"/>
          <w:b/>
          <w:bCs/>
          <w:spacing w:val="-8"/>
          <w:sz w:val="24"/>
          <w:szCs w:val="24"/>
        </w:rPr>
        <w:t>L'INDIVIDUAZIONE DEGLI</w:t>
      </w:r>
      <w:r w:rsidR="00657009" w:rsidRPr="00681315">
        <w:rPr>
          <w:rFonts w:cs="Times New Roman"/>
          <w:b/>
          <w:bCs/>
          <w:sz w:val="24"/>
          <w:szCs w:val="24"/>
        </w:rPr>
        <w:t xml:space="preserve"> </w:t>
      </w:r>
    </w:p>
    <w:p w:rsidR="00793FFF" w:rsidRPr="00681315" w:rsidRDefault="00F24EDD" w:rsidP="00657009">
      <w:pPr>
        <w:spacing w:before="1"/>
        <w:jc w:val="center"/>
        <w:rPr>
          <w:rFonts w:cs="Times New Roman"/>
          <w:b/>
          <w:bCs/>
          <w:spacing w:val="-4"/>
          <w:sz w:val="24"/>
          <w:szCs w:val="24"/>
        </w:rPr>
      </w:pPr>
      <w:r w:rsidRPr="00681315">
        <w:rPr>
          <w:rFonts w:cs="Times New Roman"/>
          <w:b/>
          <w:bCs/>
          <w:spacing w:val="-4"/>
          <w:sz w:val="24"/>
          <w:szCs w:val="24"/>
        </w:rPr>
        <w:t>UTENTI</w:t>
      </w:r>
      <w:r w:rsidR="00657009" w:rsidRPr="00681315">
        <w:rPr>
          <w:rFonts w:cs="Times New Roman"/>
          <w:b/>
          <w:bCs/>
          <w:spacing w:val="-10"/>
          <w:sz w:val="24"/>
          <w:szCs w:val="24"/>
        </w:rPr>
        <w:t xml:space="preserve"> </w:t>
      </w:r>
      <w:r w:rsidRPr="00681315">
        <w:rPr>
          <w:rFonts w:cs="Times New Roman"/>
          <w:b/>
          <w:bCs/>
          <w:spacing w:val="-4"/>
          <w:sz w:val="24"/>
          <w:szCs w:val="24"/>
        </w:rPr>
        <w:t>DEL</w:t>
      </w:r>
      <w:r w:rsidRPr="00681315">
        <w:rPr>
          <w:rFonts w:cs="Times New Roman"/>
          <w:b/>
          <w:bCs/>
          <w:spacing w:val="26"/>
          <w:sz w:val="24"/>
          <w:szCs w:val="24"/>
        </w:rPr>
        <w:t xml:space="preserve"> </w:t>
      </w:r>
      <w:r w:rsidRPr="00681315">
        <w:rPr>
          <w:rFonts w:cs="Times New Roman"/>
          <w:b/>
          <w:bCs/>
          <w:spacing w:val="-4"/>
          <w:sz w:val="24"/>
          <w:szCs w:val="24"/>
        </w:rPr>
        <w:t>SERVIZIO</w:t>
      </w:r>
    </w:p>
    <w:p w:rsidR="00657009" w:rsidRPr="00681315" w:rsidRDefault="00657009" w:rsidP="00657009">
      <w:pPr>
        <w:spacing w:before="1"/>
        <w:jc w:val="center"/>
        <w:rPr>
          <w:rFonts w:cs="Times New Roman"/>
          <w:b/>
          <w:bCs/>
          <w:spacing w:val="-4"/>
          <w:sz w:val="24"/>
          <w:szCs w:val="24"/>
        </w:rPr>
      </w:pPr>
    </w:p>
    <w:p w:rsidR="00657009" w:rsidRPr="00681315" w:rsidRDefault="00657009" w:rsidP="00657009">
      <w:pPr>
        <w:spacing w:before="1"/>
        <w:jc w:val="center"/>
        <w:rPr>
          <w:rFonts w:cs="Times New Roman"/>
          <w:b/>
          <w:bCs/>
          <w:spacing w:val="-4"/>
          <w:sz w:val="24"/>
          <w:szCs w:val="24"/>
        </w:rPr>
      </w:pPr>
      <w:r w:rsidRPr="00681315">
        <w:rPr>
          <w:rFonts w:cs="Times New Roman"/>
          <w:b/>
          <w:bCs/>
          <w:spacing w:val="-4"/>
          <w:sz w:val="24"/>
          <w:szCs w:val="24"/>
        </w:rPr>
        <w:t>“CENTRO LUDICO PER LA PRIMA INFANZIA”</w:t>
      </w:r>
    </w:p>
    <w:p w:rsidR="00657009" w:rsidRPr="00681315" w:rsidRDefault="00657009" w:rsidP="00657009">
      <w:pPr>
        <w:spacing w:before="1"/>
        <w:jc w:val="center"/>
        <w:rPr>
          <w:rFonts w:cs="Times New Roman"/>
          <w:b/>
          <w:bCs/>
          <w:sz w:val="24"/>
          <w:szCs w:val="24"/>
        </w:rPr>
      </w:pPr>
      <w:r w:rsidRPr="00681315">
        <w:rPr>
          <w:rFonts w:cs="Times New Roman"/>
          <w:b/>
          <w:bCs/>
          <w:spacing w:val="-4"/>
          <w:sz w:val="24"/>
          <w:szCs w:val="24"/>
        </w:rPr>
        <w:t>ANNUALITÀ 2024/2025</w:t>
      </w:r>
    </w:p>
    <w:p w:rsidR="00657009" w:rsidRPr="00681315" w:rsidRDefault="00657009" w:rsidP="00657009">
      <w:pPr>
        <w:pStyle w:val="Corpodeltesto"/>
        <w:spacing w:before="125" w:line="345" w:lineRule="auto"/>
        <w:ind w:right="116"/>
        <w:jc w:val="both"/>
        <w:rPr>
          <w:rFonts w:cs="Times New Roman"/>
          <w:b/>
          <w:bCs/>
          <w:sz w:val="24"/>
          <w:szCs w:val="24"/>
        </w:rPr>
      </w:pPr>
    </w:p>
    <w:p w:rsidR="00793FFF" w:rsidRPr="00681315" w:rsidRDefault="00F24EDD" w:rsidP="00657009">
      <w:pPr>
        <w:pStyle w:val="Corpodeltesto"/>
        <w:spacing w:before="125" w:line="345" w:lineRule="auto"/>
        <w:ind w:right="116"/>
        <w:jc w:val="both"/>
        <w:rPr>
          <w:rFonts w:cs="Times New Roman"/>
          <w:b/>
          <w:bCs/>
          <w:sz w:val="24"/>
          <w:szCs w:val="24"/>
        </w:rPr>
      </w:pPr>
      <w:r w:rsidRPr="00681315">
        <w:rPr>
          <w:rFonts w:cs="Times New Roman"/>
          <w:b/>
          <w:bCs/>
          <w:sz w:val="24"/>
          <w:szCs w:val="24"/>
        </w:rPr>
        <w:t>PREMESSA</w:t>
      </w:r>
    </w:p>
    <w:p w:rsidR="00793FFF" w:rsidRPr="00681315" w:rsidRDefault="00F24EDD" w:rsidP="00657009">
      <w:pPr>
        <w:pStyle w:val="Corpodeltesto"/>
        <w:spacing w:before="125" w:line="345" w:lineRule="auto"/>
        <w:ind w:right="116"/>
        <w:jc w:val="both"/>
        <w:rPr>
          <w:rFonts w:cs="Times New Roman"/>
          <w:sz w:val="24"/>
          <w:szCs w:val="24"/>
        </w:rPr>
      </w:pPr>
      <w:r w:rsidRPr="00681315">
        <w:rPr>
          <w:rFonts w:cs="Times New Roman"/>
          <w:sz w:val="24"/>
          <w:szCs w:val="24"/>
        </w:rPr>
        <w:t>Il Comune di Avetrana attiverà per l'annualità 2024/2025 il servizio “Centro ludico per la prima infanzia” .</w:t>
      </w:r>
    </w:p>
    <w:p w:rsidR="00793FFF" w:rsidRPr="00681315" w:rsidRDefault="00F24EDD" w:rsidP="00657009">
      <w:pPr>
        <w:pStyle w:val="Corpodeltesto"/>
        <w:spacing w:before="125" w:line="345" w:lineRule="auto"/>
        <w:ind w:right="116"/>
        <w:jc w:val="both"/>
        <w:rPr>
          <w:rFonts w:cs="Times New Roman"/>
          <w:b/>
          <w:bCs/>
          <w:sz w:val="24"/>
          <w:szCs w:val="24"/>
        </w:rPr>
      </w:pPr>
      <w:r w:rsidRPr="00681315">
        <w:rPr>
          <w:rFonts w:cs="Times New Roman"/>
          <w:b/>
          <w:bCs/>
          <w:sz w:val="24"/>
          <w:szCs w:val="24"/>
        </w:rPr>
        <w:t>DESCRIZIONE</w:t>
      </w:r>
      <w:r w:rsidRPr="00681315">
        <w:rPr>
          <w:rFonts w:cs="Times New Roman"/>
          <w:b/>
          <w:bCs/>
          <w:spacing w:val="-1"/>
          <w:sz w:val="24"/>
          <w:szCs w:val="24"/>
        </w:rPr>
        <w:t xml:space="preserve"> </w:t>
      </w:r>
      <w:r w:rsidRPr="00681315">
        <w:rPr>
          <w:rFonts w:cs="Times New Roman"/>
          <w:b/>
          <w:bCs/>
          <w:sz w:val="24"/>
          <w:szCs w:val="24"/>
        </w:rPr>
        <w:t>DEL SERVIZIO</w:t>
      </w:r>
      <w:r w:rsidRPr="00681315">
        <w:rPr>
          <w:rFonts w:cs="Times New Roman"/>
          <w:b/>
          <w:bCs/>
          <w:spacing w:val="-1"/>
          <w:sz w:val="24"/>
          <w:szCs w:val="24"/>
        </w:rPr>
        <w:t xml:space="preserve"> </w:t>
      </w:r>
      <w:r w:rsidRPr="00681315">
        <w:rPr>
          <w:rFonts w:cs="Times New Roman"/>
          <w:b/>
          <w:bCs/>
          <w:sz w:val="24"/>
          <w:szCs w:val="24"/>
        </w:rPr>
        <w:t>E REQUISITI</w:t>
      </w:r>
      <w:r w:rsidRPr="00681315">
        <w:rPr>
          <w:rFonts w:cs="Times New Roman"/>
          <w:b/>
          <w:bCs/>
          <w:spacing w:val="-1"/>
          <w:sz w:val="24"/>
          <w:szCs w:val="24"/>
        </w:rPr>
        <w:t xml:space="preserve"> </w:t>
      </w:r>
      <w:r w:rsidRPr="00681315">
        <w:rPr>
          <w:rFonts w:cs="Times New Roman"/>
          <w:b/>
          <w:bCs/>
          <w:sz w:val="24"/>
          <w:szCs w:val="24"/>
        </w:rPr>
        <w:t>DI PARTECIPAZIONE</w:t>
      </w:r>
    </w:p>
    <w:p w:rsidR="00793FFF" w:rsidRPr="00681315" w:rsidRDefault="00F24EDD" w:rsidP="00657009">
      <w:pPr>
        <w:pStyle w:val="Corpodeltesto"/>
        <w:spacing w:before="125" w:line="345" w:lineRule="auto"/>
        <w:ind w:right="107"/>
        <w:jc w:val="both"/>
        <w:rPr>
          <w:rFonts w:cs="Times New Roman"/>
          <w:sz w:val="24"/>
          <w:szCs w:val="24"/>
        </w:rPr>
      </w:pPr>
      <w:r w:rsidRPr="00681315">
        <w:rPr>
          <w:rFonts w:cs="Times New Roman"/>
          <w:sz w:val="24"/>
          <w:szCs w:val="24"/>
        </w:rPr>
        <w:t xml:space="preserve">Il servizio, è rivolto ai bambini di età compresa </w:t>
      </w:r>
      <w:r w:rsidRPr="00681315">
        <w:rPr>
          <w:rFonts w:cs="Times New Roman"/>
          <w:b/>
          <w:bCs/>
          <w:sz w:val="24"/>
          <w:szCs w:val="24"/>
          <w:u w:val="single"/>
        </w:rPr>
        <w:t>tra i 3 e i 36 mesi</w:t>
      </w:r>
      <w:r w:rsidRPr="00681315">
        <w:rPr>
          <w:rFonts w:cs="Times New Roman"/>
          <w:sz w:val="24"/>
          <w:szCs w:val="24"/>
        </w:rPr>
        <w:t xml:space="preserve"> residenti nel Comune </w:t>
      </w:r>
      <w:r w:rsidR="00657009" w:rsidRPr="00681315">
        <w:rPr>
          <w:rFonts w:cs="Times New Roman"/>
          <w:sz w:val="24"/>
          <w:szCs w:val="24"/>
        </w:rPr>
        <w:t>di Avetrana.</w:t>
      </w:r>
      <w:r w:rsidRPr="00681315">
        <w:rPr>
          <w:rFonts w:cs="Times New Roman"/>
          <w:sz w:val="24"/>
          <w:szCs w:val="24"/>
        </w:rPr>
        <w:t xml:space="preserve"> </w:t>
      </w:r>
    </w:p>
    <w:p w:rsidR="00657009" w:rsidRPr="00681315" w:rsidRDefault="00F24EDD" w:rsidP="00657009">
      <w:pPr>
        <w:pStyle w:val="Corpodeltesto"/>
        <w:spacing w:before="125" w:line="345" w:lineRule="auto"/>
        <w:ind w:right="107"/>
        <w:jc w:val="both"/>
        <w:rPr>
          <w:rFonts w:cs="Times New Roman"/>
          <w:sz w:val="24"/>
          <w:szCs w:val="24"/>
        </w:rPr>
      </w:pPr>
      <w:r w:rsidRPr="00681315">
        <w:rPr>
          <w:rFonts w:cs="Times New Roman"/>
          <w:sz w:val="24"/>
          <w:szCs w:val="24"/>
        </w:rPr>
        <w:t>I requisiti d'accesso al servizio sono i seguenti:</w:t>
      </w:r>
    </w:p>
    <w:p w:rsidR="00793FFF" w:rsidRPr="00DF2E22" w:rsidRDefault="00F24EDD" w:rsidP="00DF2E22">
      <w:pPr>
        <w:pStyle w:val="Paragrafoelenco"/>
        <w:numPr>
          <w:ilvl w:val="1"/>
          <w:numId w:val="8"/>
        </w:numPr>
        <w:spacing w:before="154"/>
        <w:ind w:left="0" w:firstLine="0"/>
        <w:jc w:val="left"/>
        <w:rPr>
          <w:rStyle w:val="Nessuno"/>
          <w:spacing w:val="-4"/>
        </w:rPr>
      </w:pPr>
      <w:r w:rsidRPr="00DF2E22">
        <w:rPr>
          <w:rStyle w:val="Nessuno"/>
          <w:spacing w:val="-4"/>
        </w:rPr>
        <w:t>età dei bambini fra 3 e 36 mesi (max 2 per nucleo familiare);</w:t>
      </w:r>
    </w:p>
    <w:p w:rsidR="00793FFF" w:rsidRPr="00DF2E22" w:rsidRDefault="00F24EDD" w:rsidP="00DF2E22">
      <w:pPr>
        <w:pStyle w:val="Paragrafoelenco"/>
        <w:numPr>
          <w:ilvl w:val="1"/>
          <w:numId w:val="8"/>
        </w:numPr>
        <w:spacing w:before="154"/>
        <w:ind w:left="0" w:firstLine="0"/>
        <w:jc w:val="left"/>
        <w:rPr>
          <w:rStyle w:val="Nessuno"/>
          <w:spacing w:val="-4"/>
        </w:rPr>
      </w:pPr>
      <w:r w:rsidRPr="00DF2E22">
        <w:rPr>
          <w:rStyle w:val="Nessuno"/>
        </w:rPr>
        <w:t>nuclei</w:t>
      </w:r>
      <w:r w:rsidRPr="00DF2E22">
        <w:rPr>
          <w:rStyle w:val="Nessuno"/>
          <w:spacing w:val="-4"/>
        </w:rPr>
        <w:t xml:space="preserve"> </w:t>
      </w:r>
      <w:r w:rsidRPr="00DF2E22">
        <w:rPr>
          <w:rStyle w:val="Nessuno"/>
        </w:rPr>
        <w:t>familiari</w:t>
      </w:r>
      <w:r w:rsidRPr="00DF2E22">
        <w:rPr>
          <w:rStyle w:val="Nessuno"/>
          <w:spacing w:val="-4"/>
        </w:rPr>
        <w:t xml:space="preserve"> </w:t>
      </w:r>
      <w:r w:rsidRPr="00DF2E22">
        <w:rPr>
          <w:rStyle w:val="Nessuno"/>
        </w:rPr>
        <w:t>con</w:t>
      </w:r>
      <w:r w:rsidRPr="00DF2E22">
        <w:rPr>
          <w:rStyle w:val="Nessuno"/>
          <w:spacing w:val="-4"/>
        </w:rPr>
        <w:t xml:space="preserve"> </w:t>
      </w:r>
      <w:r w:rsidRPr="00DF2E22">
        <w:rPr>
          <w:rStyle w:val="Nessuno"/>
        </w:rPr>
        <w:t>residenza</w:t>
      </w:r>
      <w:r w:rsidRPr="00DF2E22">
        <w:rPr>
          <w:rStyle w:val="Nessuno"/>
          <w:spacing w:val="-4"/>
        </w:rPr>
        <w:t xml:space="preserve"> </w:t>
      </w:r>
      <w:r w:rsidRPr="00DF2E22">
        <w:rPr>
          <w:rStyle w:val="Nessuno"/>
        </w:rPr>
        <w:t>anagrafica</w:t>
      </w:r>
      <w:r w:rsidRPr="00DF2E22">
        <w:rPr>
          <w:rStyle w:val="Nessuno"/>
          <w:spacing w:val="-4"/>
        </w:rPr>
        <w:t xml:space="preserve"> </w:t>
      </w:r>
      <w:r w:rsidRPr="00DF2E22">
        <w:rPr>
          <w:rStyle w:val="Nessuno"/>
        </w:rPr>
        <w:t>nel</w:t>
      </w:r>
      <w:r w:rsidRPr="00DF2E22">
        <w:rPr>
          <w:rStyle w:val="Nessuno"/>
          <w:spacing w:val="-4"/>
        </w:rPr>
        <w:t xml:space="preserve"> </w:t>
      </w:r>
      <w:r w:rsidRPr="00DF2E22">
        <w:rPr>
          <w:rStyle w:val="Nessuno"/>
        </w:rPr>
        <w:t>Comune</w:t>
      </w:r>
      <w:r w:rsidRPr="00DF2E22">
        <w:rPr>
          <w:rStyle w:val="Nessuno"/>
          <w:spacing w:val="-4"/>
        </w:rPr>
        <w:t xml:space="preserve"> </w:t>
      </w:r>
      <w:r w:rsidRPr="00DF2E22">
        <w:rPr>
          <w:rStyle w:val="Nessuno"/>
        </w:rPr>
        <w:t>di</w:t>
      </w:r>
      <w:r w:rsidRPr="00DF2E22">
        <w:rPr>
          <w:rStyle w:val="Nessuno"/>
          <w:spacing w:val="-4"/>
        </w:rPr>
        <w:t xml:space="preserve"> </w:t>
      </w:r>
      <w:r w:rsidRPr="00DF2E22">
        <w:rPr>
          <w:rStyle w:val="Nessuno"/>
        </w:rPr>
        <w:t>Avetrana</w:t>
      </w:r>
      <w:r w:rsidR="00657009" w:rsidRPr="00DF2E22">
        <w:rPr>
          <w:rStyle w:val="Nessuno"/>
        </w:rPr>
        <w:t>;</w:t>
      </w:r>
    </w:p>
    <w:p w:rsidR="00793FFF" w:rsidRPr="00DF2E22" w:rsidRDefault="00F24EDD" w:rsidP="00DF2E22">
      <w:pPr>
        <w:pStyle w:val="Paragrafoelenco"/>
        <w:numPr>
          <w:ilvl w:val="1"/>
          <w:numId w:val="8"/>
        </w:numPr>
        <w:spacing w:before="154"/>
        <w:ind w:left="0" w:firstLine="0"/>
        <w:jc w:val="left"/>
        <w:rPr>
          <w:rStyle w:val="Nessuno"/>
          <w:spacing w:val="-4"/>
        </w:rPr>
      </w:pPr>
      <w:r w:rsidRPr="00DF2E22">
        <w:rPr>
          <w:rStyle w:val="Nessuno"/>
          <w:spacing w:val="-4"/>
        </w:rPr>
        <w:t>non fruizione di servizi analoghi (asilo nido)</w:t>
      </w:r>
      <w:r w:rsidR="00657009" w:rsidRPr="00DF2E22">
        <w:rPr>
          <w:rStyle w:val="Nessuno"/>
          <w:spacing w:val="-4"/>
        </w:rPr>
        <w:t>.</w:t>
      </w:r>
    </w:p>
    <w:p w:rsidR="00793FFF" w:rsidRPr="00681315" w:rsidRDefault="00793FFF" w:rsidP="00657009">
      <w:pPr>
        <w:pStyle w:val="Corpodeltesto"/>
        <w:spacing w:before="54"/>
        <w:rPr>
          <w:rFonts w:cs="Times New Roman"/>
          <w:sz w:val="24"/>
          <w:szCs w:val="24"/>
        </w:rPr>
      </w:pPr>
    </w:p>
    <w:p w:rsidR="00793FFF" w:rsidRPr="00681315" w:rsidRDefault="00F24EDD" w:rsidP="00657009">
      <w:pPr>
        <w:pStyle w:val="Intestazione"/>
        <w:spacing w:after="240" w:line="345" w:lineRule="auto"/>
        <w:ind w:left="0" w:firstLine="0"/>
        <w:jc w:val="left"/>
        <w:rPr>
          <w:rFonts w:cs="Times New Roman"/>
          <w:b w:val="0"/>
          <w:bCs w:val="0"/>
          <w:sz w:val="24"/>
          <w:szCs w:val="24"/>
        </w:rPr>
      </w:pPr>
      <w:r w:rsidRPr="00681315">
        <w:rPr>
          <w:rFonts w:cs="Times New Roman"/>
          <w:b w:val="0"/>
          <w:bCs w:val="0"/>
          <w:sz w:val="24"/>
          <w:szCs w:val="24"/>
        </w:rPr>
        <w:t xml:space="preserve">I </w:t>
      </w:r>
      <w:r w:rsidRPr="00681315">
        <w:rPr>
          <w:rFonts w:cs="Times New Roman"/>
          <w:b w:val="0"/>
          <w:bCs w:val="0"/>
          <w:sz w:val="24"/>
          <w:szCs w:val="24"/>
          <w:lang w:val="it-IT"/>
        </w:rPr>
        <w:t>detti</w:t>
      </w:r>
      <w:r w:rsidRPr="00681315">
        <w:rPr>
          <w:rFonts w:cs="Times New Roman"/>
          <w:b w:val="0"/>
          <w:bCs w:val="0"/>
          <w:sz w:val="24"/>
          <w:szCs w:val="24"/>
        </w:rPr>
        <w:t xml:space="preserve"> requisiti </w:t>
      </w:r>
      <w:r w:rsidRPr="00681315">
        <w:rPr>
          <w:rFonts w:cs="Times New Roman"/>
          <w:b w:val="0"/>
          <w:bCs w:val="0"/>
          <w:sz w:val="24"/>
          <w:szCs w:val="24"/>
          <w:lang w:val="it-IT"/>
        </w:rPr>
        <w:t>dovranno</w:t>
      </w:r>
      <w:r w:rsidRPr="00681315">
        <w:rPr>
          <w:rFonts w:cs="Times New Roman"/>
          <w:b w:val="0"/>
          <w:bCs w:val="0"/>
          <w:sz w:val="24"/>
          <w:szCs w:val="24"/>
        </w:rPr>
        <w:t xml:space="preserve"> </w:t>
      </w:r>
      <w:r w:rsidRPr="00681315">
        <w:rPr>
          <w:rFonts w:cs="Times New Roman"/>
          <w:b w:val="0"/>
          <w:bCs w:val="0"/>
          <w:sz w:val="24"/>
          <w:szCs w:val="24"/>
          <w:lang w:val="it-IT"/>
        </w:rPr>
        <w:t>essere</w:t>
      </w:r>
      <w:r w:rsidRPr="00681315">
        <w:rPr>
          <w:rFonts w:cs="Times New Roman"/>
          <w:b w:val="0"/>
          <w:bCs w:val="0"/>
          <w:sz w:val="24"/>
          <w:szCs w:val="24"/>
        </w:rPr>
        <w:t xml:space="preserve"> </w:t>
      </w:r>
      <w:r w:rsidRPr="00681315">
        <w:rPr>
          <w:rFonts w:cs="Times New Roman"/>
          <w:b w:val="0"/>
          <w:bCs w:val="0"/>
          <w:sz w:val="24"/>
          <w:szCs w:val="24"/>
          <w:lang w:val="it-IT"/>
        </w:rPr>
        <w:t>posseduti</w:t>
      </w:r>
      <w:r w:rsidRPr="00681315">
        <w:rPr>
          <w:rFonts w:cs="Times New Roman"/>
          <w:b w:val="0"/>
          <w:bCs w:val="0"/>
          <w:sz w:val="24"/>
          <w:szCs w:val="24"/>
        </w:rPr>
        <w:t xml:space="preserve"> </w:t>
      </w:r>
      <w:r w:rsidRPr="00681315">
        <w:rPr>
          <w:rFonts w:cs="Times New Roman"/>
          <w:b w:val="0"/>
          <w:bCs w:val="0"/>
          <w:sz w:val="24"/>
          <w:szCs w:val="24"/>
          <w:lang w:val="it-IT"/>
        </w:rPr>
        <w:t>alla</w:t>
      </w:r>
      <w:r w:rsidRPr="00681315">
        <w:rPr>
          <w:rFonts w:cs="Times New Roman"/>
          <w:b w:val="0"/>
          <w:bCs w:val="0"/>
          <w:sz w:val="24"/>
          <w:szCs w:val="24"/>
        </w:rPr>
        <w:t xml:space="preserve"> </w:t>
      </w:r>
      <w:r w:rsidRPr="00681315">
        <w:rPr>
          <w:rFonts w:cs="Times New Roman"/>
          <w:b w:val="0"/>
          <w:bCs w:val="0"/>
          <w:sz w:val="24"/>
          <w:szCs w:val="24"/>
          <w:lang w:val="nl-NL"/>
        </w:rPr>
        <w:t>data</w:t>
      </w:r>
      <w:r w:rsidRPr="00681315">
        <w:rPr>
          <w:rFonts w:cs="Times New Roman"/>
          <w:b w:val="0"/>
          <w:bCs w:val="0"/>
          <w:sz w:val="24"/>
          <w:szCs w:val="24"/>
          <w:lang w:val="it-IT"/>
        </w:rPr>
        <w:t xml:space="preserve"> di scadenza</w:t>
      </w:r>
      <w:r w:rsidRPr="00681315">
        <w:rPr>
          <w:rFonts w:cs="Times New Roman"/>
          <w:b w:val="0"/>
          <w:bCs w:val="0"/>
          <w:sz w:val="24"/>
          <w:szCs w:val="24"/>
        </w:rPr>
        <w:t xml:space="preserve"> </w:t>
      </w:r>
      <w:r w:rsidRPr="00681315">
        <w:rPr>
          <w:rFonts w:cs="Times New Roman"/>
          <w:b w:val="0"/>
          <w:bCs w:val="0"/>
          <w:sz w:val="24"/>
          <w:szCs w:val="24"/>
          <w:lang w:val="it-IT"/>
        </w:rPr>
        <w:t>del</w:t>
      </w:r>
      <w:r w:rsidRPr="00681315">
        <w:rPr>
          <w:rFonts w:cs="Times New Roman"/>
          <w:b w:val="0"/>
          <w:bCs w:val="0"/>
          <w:sz w:val="24"/>
          <w:szCs w:val="24"/>
        </w:rPr>
        <w:t xml:space="preserve"> </w:t>
      </w:r>
      <w:r w:rsidRPr="00681315">
        <w:rPr>
          <w:rFonts w:cs="Times New Roman"/>
          <w:b w:val="0"/>
          <w:bCs w:val="0"/>
          <w:sz w:val="24"/>
          <w:szCs w:val="24"/>
          <w:lang w:val="it-IT"/>
        </w:rPr>
        <w:t>termine di presentazione della</w:t>
      </w:r>
      <w:r w:rsidRPr="00681315">
        <w:rPr>
          <w:rFonts w:cs="Times New Roman"/>
          <w:b w:val="0"/>
          <w:bCs w:val="0"/>
          <w:sz w:val="24"/>
          <w:szCs w:val="24"/>
        </w:rPr>
        <w:t xml:space="preserve"> </w:t>
      </w:r>
      <w:r w:rsidRPr="00681315">
        <w:rPr>
          <w:rFonts w:cs="Times New Roman"/>
          <w:b w:val="0"/>
          <w:bCs w:val="0"/>
          <w:sz w:val="24"/>
          <w:szCs w:val="24"/>
          <w:lang w:val="it-IT"/>
        </w:rPr>
        <w:t>domanda di</w:t>
      </w:r>
      <w:r w:rsidRPr="00681315">
        <w:rPr>
          <w:rFonts w:cs="Times New Roman"/>
          <w:b w:val="0"/>
          <w:bCs w:val="0"/>
          <w:sz w:val="24"/>
          <w:szCs w:val="24"/>
        </w:rPr>
        <w:t xml:space="preserve"> </w:t>
      </w:r>
      <w:r w:rsidRPr="00681315">
        <w:rPr>
          <w:rFonts w:cs="Times New Roman"/>
          <w:b w:val="0"/>
          <w:bCs w:val="0"/>
          <w:sz w:val="24"/>
          <w:szCs w:val="24"/>
          <w:lang w:val="it-IT"/>
        </w:rPr>
        <w:t>partecipazione.</w:t>
      </w:r>
    </w:p>
    <w:p w:rsidR="00793FFF" w:rsidRPr="00681315" w:rsidRDefault="00F24EDD" w:rsidP="00657009">
      <w:pPr>
        <w:spacing w:after="240" w:line="285" w:lineRule="exact"/>
        <w:rPr>
          <w:rFonts w:cs="Times New Roman"/>
          <w:spacing w:val="-2"/>
          <w:sz w:val="24"/>
          <w:szCs w:val="24"/>
          <w:u w:val="single" w:color="232323"/>
        </w:rPr>
      </w:pPr>
      <w:r w:rsidRPr="00681315">
        <w:rPr>
          <w:rFonts w:cs="Times New Roman"/>
          <w:spacing w:val="-2"/>
          <w:sz w:val="24"/>
          <w:szCs w:val="24"/>
          <w:u w:val="single" w:color="232323"/>
        </w:rPr>
        <w:t>Il</w:t>
      </w:r>
      <w:r w:rsidRPr="00681315">
        <w:rPr>
          <w:rFonts w:cs="Times New Roman"/>
          <w:spacing w:val="-14"/>
          <w:sz w:val="24"/>
          <w:szCs w:val="24"/>
          <w:u w:val="single" w:color="232323"/>
        </w:rPr>
        <w:t xml:space="preserve"> </w:t>
      </w:r>
      <w:r w:rsidRPr="00681315">
        <w:rPr>
          <w:rFonts w:cs="Times New Roman"/>
          <w:spacing w:val="-2"/>
          <w:sz w:val="24"/>
          <w:szCs w:val="24"/>
          <w:u w:val="single" w:color="232323"/>
        </w:rPr>
        <w:t>servizio</w:t>
      </w:r>
      <w:r w:rsidRPr="00681315">
        <w:rPr>
          <w:rFonts w:cs="Times New Roman"/>
          <w:spacing w:val="-6"/>
          <w:sz w:val="24"/>
          <w:szCs w:val="24"/>
          <w:u w:val="single" w:color="232323"/>
        </w:rPr>
        <w:t xml:space="preserve"> </w:t>
      </w:r>
      <w:r w:rsidRPr="00681315">
        <w:rPr>
          <w:rFonts w:cs="Times New Roman"/>
          <w:spacing w:val="-2"/>
          <w:sz w:val="24"/>
          <w:szCs w:val="24"/>
          <w:u w:val="single" w:color="232323"/>
        </w:rPr>
        <w:t>avrà</w:t>
      </w:r>
      <w:r w:rsidRPr="00681315">
        <w:rPr>
          <w:rFonts w:cs="Times New Roman"/>
          <w:spacing w:val="-5"/>
          <w:sz w:val="24"/>
          <w:szCs w:val="24"/>
          <w:u w:val="single" w:color="232323"/>
        </w:rPr>
        <w:t xml:space="preserve"> </w:t>
      </w:r>
      <w:r w:rsidRPr="00681315">
        <w:rPr>
          <w:rFonts w:cs="Times New Roman"/>
          <w:spacing w:val="-2"/>
          <w:sz w:val="24"/>
          <w:szCs w:val="24"/>
          <w:u w:val="single" w:color="232323"/>
        </w:rPr>
        <w:t>inizio</w:t>
      </w:r>
      <w:r w:rsidRPr="00681315">
        <w:rPr>
          <w:rFonts w:cs="Times New Roman"/>
          <w:spacing w:val="-5"/>
          <w:sz w:val="24"/>
          <w:szCs w:val="24"/>
          <w:u w:val="single" w:color="232323"/>
        </w:rPr>
        <w:t xml:space="preserve"> </w:t>
      </w:r>
      <w:r w:rsidRPr="00681315">
        <w:rPr>
          <w:rFonts w:cs="Times New Roman"/>
          <w:spacing w:val="-2"/>
          <w:sz w:val="24"/>
          <w:szCs w:val="24"/>
          <w:u w:val="single" w:color="232323"/>
        </w:rPr>
        <w:t>presumibilmente nel mese di ottobre</w:t>
      </w:r>
      <w:r w:rsidRPr="00681315">
        <w:rPr>
          <w:rFonts w:cs="Times New Roman"/>
          <w:spacing w:val="1"/>
          <w:sz w:val="24"/>
          <w:szCs w:val="24"/>
          <w:u w:val="single" w:color="232323"/>
        </w:rPr>
        <w:t xml:space="preserve"> </w:t>
      </w:r>
      <w:r w:rsidRPr="00681315">
        <w:rPr>
          <w:rFonts w:cs="Times New Roman"/>
          <w:spacing w:val="-2"/>
          <w:sz w:val="24"/>
          <w:szCs w:val="24"/>
          <w:u w:val="single" w:color="232323"/>
        </w:rPr>
        <w:t>2024</w:t>
      </w:r>
      <w:r w:rsidRPr="00681315">
        <w:rPr>
          <w:rFonts w:cs="Times New Roman"/>
          <w:spacing w:val="38"/>
          <w:sz w:val="24"/>
          <w:szCs w:val="24"/>
          <w:u w:val="single" w:color="232323"/>
        </w:rPr>
        <w:t xml:space="preserve"> </w:t>
      </w:r>
      <w:r w:rsidRPr="00681315">
        <w:rPr>
          <w:rFonts w:cs="Times New Roman"/>
          <w:spacing w:val="-2"/>
          <w:sz w:val="24"/>
          <w:szCs w:val="24"/>
          <w:u w:val="single" w:color="232323"/>
        </w:rPr>
        <w:t>e</w:t>
      </w:r>
      <w:r w:rsidRPr="00681315">
        <w:rPr>
          <w:rFonts w:cs="Times New Roman"/>
          <w:spacing w:val="-11"/>
          <w:sz w:val="24"/>
          <w:szCs w:val="24"/>
          <w:u w:val="single" w:color="232323"/>
        </w:rPr>
        <w:t xml:space="preserve"> </w:t>
      </w:r>
      <w:r w:rsidRPr="00681315">
        <w:rPr>
          <w:rFonts w:cs="Times New Roman"/>
          <w:spacing w:val="-2"/>
          <w:sz w:val="24"/>
          <w:szCs w:val="24"/>
          <w:u w:val="single" w:color="232323"/>
        </w:rPr>
        <w:t>terminerà</w:t>
      </w:r>
      <w:r w:rsidRPr="00681315">
        <w:rPr>
          <w:rFonts w:cs="Times New Roman"/>
          <w:spacing w:val="1"/>
          <w:sz w:val="24"/>
          <w:szCs w:val="24"/>
          <w:u w:val="single" w:color="232323"/>
        </w:rPr>
        <w:t xml:space="preserve"> </w:t>
      </w:r>
      <w:r w:rsidRPr="00681315">
        <w:rPr>
          <w:rFonts w:cs="Times New Roman"/>
          <w:spacing w:val="-2"/>
          <w:sz w:val="24"/>
          <w:szCs w:val="24"/>
          <w:u w:val="single" w:color="232323"/>
        </w:rPr>
        <w:t>il</w:t>
      </w:r>
      <w:r w:rsidRPr="00681315">
        <w:rPr>
          <w:rFonts w:cs="Times New Roman"/>
          <w:spacing w:val="-7"/>
          <w:sz w:val="24"/>
          <w:szCs w:val="24"/>
          <w:u w:val="single" w:color="232323"/>
        </w:rPr>
        <w:t xml:space="preserve"> </w:t>
      </w:r>
      <w:r w:rsidRPr="00681315">
        <w:rPr>
          <w:rFonts w:cs="Times New Roman"/>
          <w:spacing w:val="-2"/>
          <w:sz w:val="24"/>
          <w:szCs w:val="24"/>
          <w:u w:val="single" w:color="232323"/>
        </w:rPr>
        <w:t>30/06/2025.</w:t>
      </w:r>
    </w:p>
    <w:p w:rsidR="00793FFF" w:rsidRPr="00681315" w:rsidRDefault="00F24EDD" w:rsidP="00657009">
      <w:pPr>
        <w:pStyle w:val="Corpodeltesto"/>
        <w:rPr>
          <w:rFonts w:cs="Times New Roman"/>
          <w:sz w:val="24"/>
          <w:szCs w:val="24"/>
        </w:rPr>
      </w:pPr>
      <w:r w:rsidRPr="00681315">
        <w:rPr>
          <w:rFonts w:cs="Times New Roman"/>
          <w:sz w:val="24"/>
          <w:szCs w:val="24"/>
        </w:rPr>
        <w:t>Il Centro ludico prima infanzia ha i seguenti macro obiettivi:</w:t>
      </w:r>
    </w:p>
    <w:p w:rsidR="00793FFF" w:rsidRPr="00681315" w:rsidRDefault="00F24EDD" w:rsidP="00657009">
      <w:pPr>
        <w:pStyle w:val="Paragrafoelenco"/>
        <w:numPr>
          <w:ilvl w:val="1"/>
          <w:numId w:val="5"/>
        </w:numPr>
        <w:spacing w:before="22" w:line="410" w:lineRule="atLeast"/>
        <w:ind w:left="0" w:right="111" w:firstLine="0"/>
        <w:rPr>
          <w:sz w:val="24"/>
          <w:szCs w:val="24"/>
        </w:rPr>
      </w:pPr>
      <w:r w:rsidRPr="00681315">
        <w:rPr>
          <w:sz w:val="24"/>
          <w:szCs w:val="24"/>
        </w:rPr>
        <w:t xml:space="preserve">per i bambini, incontrare coetanei e sperimentare momenti di socializzazione, gioco e </w:t>
      </w:r>
      <w:r w:rsidRPr="00681315">
        <w:rPr>
          <w:spacing w:val="-2"/>
          <w:sz w:val="24"/>
          <w:szCs w:val="24"/>
        </w:rPr>
        <w:t>apprendimento;</w:t>
      </w:r>
    </w:p>
    <w:p w:rsidR="00793FFF" w:rsidRPr="00681315" w:rsidRDefault="00F24EDD" w:rsidP="00657009">
      <w:pPr>
        <w:pStyle w:val="Paragrafoelenco"/>
        <w:numPr>
          <w:ilvl w:val="1"/>
          <w:numId w:val="6"/>
        </w:numPr>
        <w:spacing w:before="8" w:line="345" w:lineRule="auto"/>
        <w:ind w:left="0" w:right="106" w:firstLine="0"/>
        <w:rPr>
          <w:sz w:val="24"/>
          <w:szCs w:val="24"/>
        </w:rPr>
      </w:pPr>
      <w:r w:rsidRPr="00681315">
        <w:rPr>
          <w:sz w:val="24"/>
          <w:szCs w:val="24"/>
        </w:rPr>
        <w:t>per</w:t>
      </w:r>
      <w:r w:rsidRPr="00681315">
        <w:rPr>
          <w:spacing w:val="-16"/>
          <w:sz w:val="24"/>
          <w:szCs w:val="24"/>
        </w:rPr>
        <w:t xml:space="preserve"> </w:t>
      </w:r>
      <w:r w:rsidRPr="00681315">
        <w:rPr>
          <w:sz w:val="24"/>
          <w:szCs w:val="24"/>
        </w:rPr>
        <w:t>gli</w:t>
      </w:r>
      <w:r w:rsidRPr="00681315">
        <w:rPr>
          <w:spacing w:val="-16"/>
          <w:sz w:val="24"/>
          <w:szCs w:val="24"/>
        </w:rPr>
        <w:t xml:space="preserve"> </w:t>
      </w:r>
      <w:r w:rsidRPr="00681315">
        <w:rPr>
          <w:sz w:val="24"/>
          <w:szCs w:val="24"/>
        </w:rPr>
        <w:t>adulti</w:t>
      </w:r>
      <w:r w:rsidRPr="00681315">
        <w:rPr>
          <w:spacing w:val="-14"/>
          <w:sz w:val="24"/>
          <w:szCs w:val="24"/>
        </w:rPr>
        <w:t xml:space="preserve"> </w:t>
      </w:r>
      <w:r w:rsidRPr="00681315">
        <w:rPr>
          <w:sz w:val="24"/>
          <w:szCs w:val="24"/>
        </w:rPr>
        <w:t>di</w:t>
      </w:r>
      <w:r w:rsidRPr="00681315">
        <w:rPr>
          <w:spacing w:val="-14"/>
          <w:sz w:val="24"/>
          <w:szCs w:val="24"/>
        </w:rPr>
        <w:t xml:space="preserve"> </w:t>
      </w:r>
      <w:r w:rsidRPr="00681315">
        <w:rPr>
          <w:sz w:val="24"/>
          <w:szCs w:val="24"/>
        </w:rPr>
        <w:t>riferimento,</w:t>
      </w:r>
      <w:r w:rsidRPr="00681315">
        <w:rPr>
          <w:spacing w:val="-7"/>
          <w:sz w:val="24"/>
          <w:szCs w:val="24"/>
        </w:rPr>
        <w:t xml:space="preserve"> </w:t>
      </w:r>
      <w:r w:rsidRPr="00681315">
        <w:rPr>
          <w:sz w:val="24"/>
          <w:szCs w:val="24"/>
        </w:rPr>
        <w:t>conciliare</w:t>
      </w:r>
      <w:r w:rsidRPr="00681315">
        <w:rPr>
          <w:spacing w:val="-6"/>
          <w:sz w:val="24"/>
          <w:szCs w:val="24"/>
        </w:rPr>
        <w:t xml:space="preserve"> </w:t>
      </w:r>
      <w:r w:rsidRPr="00681315">
        <w:rPr>
          <w:sz w:val="24"/>
          <w:szCs w:val="24"/>
        </w:rPr>
        <w:t>i</w:t>
      </w:r>
      <w:r w:rsidRPr="00681315">
        <w:rPr>
          <w:spacing w:val="-16"/>
          <w:sz w:val="24"/>
          <w:szCs w:val="24"/>
        </w:rPr>
        <w:t xml:space="preserve"> </w:t>
      </w:r>
      <w:r w:rsidRPr="00681315">
        <w:rPr>
          <w:sz w:val="24"/>
          <w:szCs w:val="24"/>
        </w:rPr>
        <w:t>tempi</w:t>
      </w:r>
      <w:r w:rsidRPr="00681315">
        <w:rPr>
          <w:spacing w:val="-10"/>
          <w:sz w:val="24"/>
          <w:szCs w:val="24"/>
        </w:rPr>
        <w:t xml:space="preserve"> </w:t>
      </w:r>
      <w:r w:rsidRPr="00681315">
        <w:rPr>
          <w:sz w:val="24"/>
          <w:szCs w:val="24"/>
        </w:rPr>
        <w:t>di</w:t>
      </w:r>
      <w:r w:rsidRPr="00681315">
        <w:rPr>
          <w:spacing w:val="-15"/>
          <w:sz w:val="24"/>
          <w:szCs w:val="24"/>
        </w:rPr>
        <w:t xml:space="preserve"> </w:t>
      </w:r>
      <w:r w:rsidRPr="00681315">
        <w:rPr>
          <w:sz w:val="24"/>
          <w:szCs w:val="24"/>
        </w:rPr>
        <w:t>vita-lavoro</w:t>
      </w:r>
      <w:r w:rsidRPr="00681315">
        <w:rPr>
          <w:spacing w:val="-10"/>
          <w:sz w:val="24"/>
          <w:szCs w:val="24"/>
        </w:rPr>
        <w:t xml:space="preserve"> </w:t>
      </w:r>
      <w:r w:rsidRPr="00681315">
        <w:rPr>
          <w:sz w:val="24"/>
          <w:szCs w:val="24"/>
        </w:rPr>
        <w:t>delle</w:t>
      </w:r>
      <w:r w:rsidRPr="00681315">
        <w:rPr>
          <w:spacing w:val="-14"/>
          <w:sz w:val="24"/>
          <w:szCs w:val="24"/>
        </w:rPr>
        <w:t xml:space="preserve"> </w:t>
      </w:r>
      <w:r w:rsidRPr="00681315">
        <w:rPr>
          <w:sz w:val="24"/>
          <w:szCs w:val="24"/>
        </w:rPr>
        <w:t>famiglie</w:t>
      </w:r>
      <w:r w:rsidRPr="00681315">
        <w:rPr>
          <w:spacing w:val="-10"/>
          <w:sz w:val="24"/>
          <w:szCs w:val="24"/>
        </w:rPr>
        <w:t xml:space="preserve"> </w:t>
      </w:r>
      <w:r w:rsidRPr="00681315">
        <w:rPr>
          <w:sz w:val="24"/>
          <w:szCs w:val="24"/>
        </w:rPr>
        <w:t>e</w:t>
      </w:r>
      <w:r w:rsidRPr="00681315">
        <w:rPr>
          <w:spacing w:val="-16"/>
          <w:sz w:val="24"/>
          <w:szCs w:val="24"/>
        </w:rPr>
        <w:t xml:space="preserve"> </w:t>
      </w:r>
      <w:r w:rsidRPr="00681315">
        <w:rPr>
          <w:sz w:val="24"/>
          <w:szCs w:val="24"/>
        </w:rPr>
        <w:t>avere</w:t>
      </w:r>
      <w:r w:rsidRPr="00681315">
        <w:rPr>
          <w:spacing w:val="-10"/>
          <w:sz w:val="24"/>
          <w:szCs w:val="24"/>
        </w:rPr>
        <w:t xml:space="preserve"> </w:t>
      </w:r>
      <w:r w:rsidRPr="00681315">
        <w:rPr>
          <w:sz w:val="24"/>
          <w:szCs w:val="24"/>
        </w:rPr>
        <w:t>un</w:t>
      </w:r>
      <w:r w:rsidRPr="00681315">
        <w:rPr>
          <w:spacing w:val="-16"/>
          <w:sz w:val="24"/>
          <w:szCs w:val="24"/>
        </w:rPr>
        <w:t xml:space="preserve"> </w:t>
      </w:r>
      <w:r w:rsidRPr="00681315">
        <w:rPr>
          <w:sz w:val="24"/>
          <w:szCs w:val="24"/>
        </w:rPr>
        <w:t>punto</w:t>
      </w:r>
      <w:r w:rsidRPr="00681315">
        <w:rPr>
          <w:spacing w:val="-14"/>
          <w:sz w:val="24"/>
          <w:szCs w:val="24"/>
        </w:rPr>
        <w:t xml:space="preserve"> </w:t>
      </w:r>
      <w:r w:rsidRPr="00681315">
        <w:rPr>
          <w:sz w:val="24"/>
          <w:szCs w:val="24"/>
        </w:rPr>
        <w:t xml:space="preserve">di </w:t>
      </w:r>
      <w:r w:rsidRPr="00681315">
        <w:rPr>
          <w:spacing w:val="-2"/>
          <w:sz w:val="24"/>
          <w:szCs w:val="24"/>
        </w:rPr>
        <w:t>riferimento</w:t>
      </w:r>
      <w:r w:rsidRPr="00681315">
        <w:rPr>
          <w:spacing w:val="-14"/>
          <w:sz w:val="24"/>
          <w:szCs w:val="24"/>
        </w:rPr>
        <w:t xml:space="preserve"> </w:t>
      </w:r>
      <w:r w:rsidRPr="00681315">
        <w:rPr>
          <w:spacing w:val="-2"/>
          <w:sz w:val="24"/>
          <w:szCs w:val="24"/>
        </w:rPr>
        <w:t>qualificato</w:t>
      </w:r>
      <w:r w:rsidRPr="00681315">
        <w:rPr>
          <w:spacing w:val="-14"/>
          <w:sz w:val="24"/>
          <w:szCs w:val="24"/>
        </w:rPr>
        <w:t xml:space="preserve"> </w:t>
      </w:r>
      <w:r w:rsidRPr="00681315">
        <w:rPr>
          <w:spacing w:val="-2"/>
          <w:sz w:val="24"/>
          <w:szCs w:val="24"/>
        </w:rPr>
        <w:t>sul</w:t>
      </w:r>
      <w:r w:rsidRPr="00681315">
        <w:rPr>
          <w:spacing w:val="-13"/>
          <w:sz w:val="24"/>
          <w:szCs w:val="24"/>
        </w:rPr>
        <w:t xml:space="preserve"> </w:t>
      </w:r>
      <w:r w:rsidRPr="00681315">
        <w:rPr>
          <w:spacing w:val="-2"/>
          <w:sz w:val="24"/>
          <w:szCs w:val="24"/>
        </w:rPr>
        <w:t>territorio</w:t>
      </w:r>
      <w:r w:rsidRPr="00681315">
        <w:rPr>
          <w:spacing w:val="-9"/>
          <w:sz w:val="24"/>
          <w:szCs w:val="24"/>
        </w:rPr>
        <w:t xml:space="preserve"> </w:t>
      </w:r>
      <w:r w:rsidRPr="00681315">
        <w:rPr>
          <w:spacing w:val="-2"/>
          <w:sz w:val="24"/>
          <w:szCs w:val="24"/>
        </w:rPr>
        <w:t>al</w:t>
      </w:r>
      <w:r w:rsidRPr="00681315">
        <w:rPr>
          <w:spacing w:val="-14"/>
          <w:sz w:val="24"/>
          <w:szCs w:val="24"/>
        </w:rPr>
        <w:t xml:space="preserve"> </w:t>
      </w:r>
      <w:r w:rsidRPr="00681315">
        <w:rPr>
          <w:spacing w:val="-2"/>
          <w:sz w:val="24"/>
          <w:szCs w:val="24"/>
        </w:rPr>
        <w:t>quale</w:t>
      </w:r>
      <w:r w:rsidRPr="00681315">
        <w:rPr>
          <w:spacing w:val="-9"/>
          <w:sz w:val="24"/>
          <w:szCs w:val="24"/>
        </w:rPr>
        <w:t xml:space="preserve"> </w:t>
      </w:r>
      <w:r w:rsidRPr="00681315">
        <w:rPr>
          <w:spacing w:val="-2"/>
          <w:sz w:val="24"/>
          <w:szCs w:val="24"/>
        </w:rPr>
        <w:t>rivolgersi</w:t>
      </w:r>
      <w:r w:rsidRPr="00681315">
        <w:rPr>
          <w:spacing w:val="-7"/>
          <w:sz w:val="24"/>
          <w:szCs w:val="24"/>
        </w:rPr>
        <w:t xml:space="preserve"> </w:t>
      </w:r>
      <w:r w:rsidRPr="00681315">
        <w:rPr>
          <w:spacing w:val="-2"/>
          <w:sz w:val="24"/>
          <w:szCs w:val="24"/>
        </w:rPr>
        <w:t>per</w:t>
      </w:r>
      <w:r w:rsidRPr="00681315">
        <w:rPr>
          <w:spacing w:val="-14"/>
          <w:sz w:val="24"/>
          <w:szCs w:val="24"/>
        </w:rPr>
        <w:t xml:space="preserve"> </w:t>
      </w:r>
      <w:r w:rsidRPr="00681315">
        <w:rPr>
          <w:spacing w:val="-2"/>
          <w:sz w:val="24"/>
          <w:szCs w:val="24"/>
        </w:rPr>
        <w:t>il</w:t>
      </w:r>
      <w:r w:rsidRPr="00681315">
        <w:rPr>
          <w:spacing w:val="-14"/>
          <w:sz w:val="24"/>
          <w:szCs w:val="24"/>
        </w:rPr>
        <w:t xml:space="preserve"> </w:t>
      </w:r>
      <w:r w:rsidRPr="00681315">
        <w:rPr>
          <w:spacing w:val="-2"/>
          <w:sz w:val="24"/>
          <w:szCs w:val="24"/>
        </w:rPr>
        <w:t>confronto</w:t>
      </w:r>
      <w:r w:rsidRPr="00681315">
        <w:rPr>
          <w:spacing w:val="-9"/>
          <w:sz w:val="24"/>
          <w:szCs w:val="24"/>
        </w:rPr>
        <w:t xml:space="preserve"> </w:t>
      </w:r>
      <w:r w:rsidRPr="00681315">
        <w:rPr>
          <w:spacing w:val="-2"/>
          <w:sz w:val="24"/>
          <w:szCs w:val="24"/>
        </w:rPr>
        <w:t>ed</w:t>
      </w:r>
      <w:r w:rsidRPr="00681315">
        <w:rPr>
          <w:spacing w:val="-14"/>
          <w:sz w:val="24"/>
          <w:szCs w:val="24"/>
        </w:rPr>
        <w:t xml:space="preserve"> </w:t>
      </w:r>
      <w:r w:rsidRPr="00681315">
        <w:rPr>
          <w:spacing w:val="-2"/>
          <w:sz w:val="24"/>
          <w:szCs w:val="24"/>
        </w:rPr>
        <w:t>il</w:t>
      </w:r>
      <w:r w:rsidRPr="00681315">
        <w:rPr>
          <w:spacing w:val="-14"/>
          <w:sz w:val="24"/>
          <w:szCs w:val="24"/>
        </w:rPr>
        <w:t xml:space="preserve"> </w:t>
      </w:r>
      <w:r w:rsidRPr="00681315">
        <w:rPr>
          <w:spacing w:val="-2"/>
          <w:sz w:val="24"/>
          <w:szCs w:val="24"/>
        </w:rPr>
        <w:t>sostegno</w:t>
      </w:r>
      <w:r w:rsidRPr="00681315">
        <w:rPr>
          <w:spacing w:val="-12"/>
          <w:sz w:val="24"/>
          <w:szCs w:val="24"/>
        </w:rPr>
        <w:t xml:space="preserve"> </w:t>
      </w:r>
      <w:r w:rsidRPr="00681315">
        <w:rPr>
          <w:spacing w:val="-2"/>
          <w:sz w:val="24"/>
          <w:szCs w:val="24"/>
        </w:rPr>
        <w:t>genitoriale</w:t>
      </w:r>
      <w:r w:rsidRPr="00681315">
        <w:rPr>
          <w:spacing w:val="-3"/>
          <w:sz w:val="24"/>
          <w:szCs w:val="24"/>
        </w:rPr>
        <w:t xml:space="preserve"> </w:t>
      </w:r>
      <w:r w:rsidRPr="00681315">
        <w:rPr>
          <w:spacing w:val="-2"/>
          <w:sz w:val="24"/>
          <w:szCs w:val="24"/>
        </w:rPr>
        <w:t xml:space="preserve">e </w:t>
      </w:r>
      <w:r w:rsidRPr="00681315">
        <w:rPr>
          <w:sz w:val="24"/>
          <w:szCs w:val="24"/>
        </w:rPr>
        <w:t>le esigenze educative.</w:t>
      </w:r>
    </w:p>
    <w:p w:rsidR="00681315" w:rsidRDefault="00681315" w:rsidP="00681315">
      <w:pPr>
        <w:pStyle w:val="Corpodeltesto"/>
        <w:spacing w:line="345" w:lineRule="auto"/>
        <w:ind w:right="114"/>
        <w:jc w:val="both"/>
        <w:rPr>
          <w:rStyle w:val="Nessuno"/>
          <w:rFonts w:cs="Times New Roman"/>
          <w:sz w:val="24"/>
          <w:szCs w:val="24"/>
        </w:rPr>
      </w:pPr>
    </w:p>
    <w:p w:rsidR="00793FFF" w:rsidRPr="00681315" w:rsidRDefault="00F24EDD" w:rsidP="00681315">
      <w:pPr>
        <w:pStyle w:val="Corpodeltesto"/>
        <w:spacing w:line="345" w:lineRule="auto"/>
        <w:ind w:right="114"/>
        <w:jc w:val="both"/>
        <w:rPr>
          <w:rStyle w:val="Nessuno"/>
          <w:rFonts w:cs="Times New Roman"/>
          <w:sz w:val="24"/>
          <w:szCs w:val="24"/>
        </w:rPr>
      </w:pPr>
      <w:r w:rsidRPr="00681315">
        <w:rPr>
          <w:rStyle w:val="Nessuno"/>
          <w:rFonts w:cs="Times New Roman"/>
          <w:sz w:val="24"/>
          <w:szCs w:val="24"/>
        </w:rPr>
        <w:t xml:space="preserve">La frequenza del centro ludico sarà garantita  attraverso una quota di compartecipazione che sarà </w:t>
      </w:r>
      <w:r w:rsidRPr="00681315">
        <w:rPr>
          <w:rStyle w:val="Nessuno"/>
          <w:rFonts w:cs="Times New Roman"/>
          <w:sz w:val="24"/>
          <w:szCs w:val="24"/>
        </w:rPr>
        <w:lastRenderedPageBreak/>
        <w:t>definita in base al numero degli aderenti e in relazione alla documentazione  ISEE.</w:t>
      </w:r>
    </w:p>
    <w:p w:rsidR="00793FFF" w:rsidRPr="00681315" w:rsidRDefault="00793FFF" w:rsidP="00657009">
      <w:pPr>
        <w:pStyle w:val="Corpodeltesto"/>
        <w:spacing w:before="1"/>
        <w:jc w:val="both"/>
        <w:rPr>
          <w:rStyle w:val="Nessuno"/>
          <w:rFonts w:cs="Times New Roman"/>
          <w:sz w:val="24"/>
          <w:szCs w:val="24"/>
        </w:rPr>
      </w:pPr>
    </w:p>
    <w:p w:rsidR="00793FFF" w:rsidRPr="00681315" w:rsidRDefault="00681315" w:rsidP="00681315">
      <w:pPr>
        <w:pStyle w:val="Corpodeltesto"/>
        <w:spacing w:before="125" w:line="345" w:lineRule="auto"/>
        <w:ind w:right="116"/>
        <w:jc w:val="both"/>
        <w:rPr>
          <w:rFonts w:cs="Times New Roman"/>
          <w:b/>
          <w:bCs/>
          <w:sz w:val="24"/>
          <w:szCs w:val="24"/>
        </w:rPr>
      </w:pPr>
      <w:r w:rsidRPr="00681315">
        <w:rPr>
          <w:rFonts w:cs="Times New Roman"/>
          <w:b/>
          <w:bCs/>
          <w:sz w:val="24"/>
          <w:szCs w:val="24"/>
        </w:rPr>
        <w:t>CARATTERISTICHE DEL SERVIZIO -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681315">
        <w:rPr>
          <w:rFonts w:cs="Times New Roman"/>
          <w:b/>
          <w:bCs/>
          <w:sz w:val="24"/>
          <w:szCs w:val="24"/>
        </w:rPr>
        <w:t xml:space="preserve">SEDE E ORARI </w:t>
      </w:r>
    </w:p>
    <w:p w:rsidR="00793FFF" w:rsidRPr="00681315" w:rsidRDefault="00F24EDD" w:rsidP="00681315">
      <w:pPr>
        <w:pStyle w:val="Corpodeltesto"/>
        <w:spacing w:line="345" w:lineRule="auto"/>
        <w:ind w:right="114"/>
        <w:jc w:val="both"/>
        <w:rPr>
          <w:rStyle w:val="Nessuno"/>
          <w:rFonts w:cs="Times New Roman"/>
          <w:sz w:val="24"/>
          <w:szCs w:val="24"/>
        </w:rPr>
      </w:pPr>
      <w:r w:rsidRPr="00681315">
        <w:rPr>
          <w:rStyle w:val="Nessuno"/>
          <w:rFonts w:cs="Times New Roman"/>
          <w:sz w:val="24"/>
          <w:szCs w:val="24"/>
        </w:rPr>
        <w:t>Il servizio sarà avviat</w:t>
      </w:r>
      <w:r w:rsidR="00704A7C">
        <w:rPr>
          <w:rStyle w:val="Nessuno"/>
          <w:rFonts w:cs="Times New Roman"/>
          <w:sz w:val="24"/>
          <w:szCs w:val="24"/>
        </w:rPr>
        <w:t>o in una prima fase per 8 posti; successivamente</w:t>
      </w:r>
      <w:r w:rsidRPr="00681315">
        <w:rPr>
          <w:rStyle w:val="Nessuno"/>
          <w:rFonts w:cs="Times New Roman"/>
          <w:sz w:val="24"/>
          <w:szCs w:val="24"/>
        </w:rPr>
        <w:t xml:space="preserve"> in considerazione delle richieste pervenute, se eccedenti la disponibilità, si potrà valutare la possibilità di un ampliamento.</w:t>
      </w:r>
    </w:p>
    <w:p w:rsidR="00793FFF" w:rsidRPr="00681315" w:rsidRDefault="00F24EDD" w:rsidP="00681315">
      <w:pPr>
        <w:pStyle w:val="Corpodeltesto"/>
        <w:spacing w:line="345" w:lineRule="auto"/>
        <w:ind w:right="114"/>
        <w:jc w:val="both"/>
        <w:rPr>
          <w:rStyle w:val="Nessuno"/>
          <w:rFonts w:cs="Times New Roman"/>
          <w:sz w:val="24"/>
          <w:szCs w:val="24"/>
        </w:rPr>
      </w:pPr>
      <w:r w:rsidRPr="00681315">
        <w:rPr>
          <w:rStyle w:val="Nessuno"/>
          <w:rFonts w:cs="Times New Roman"/>
          <w:sz w:val="24"/>
          <w:szCs w:val="24"/>
        </w:rPr>
        <w:t xml:space="preserve">Il servizio sarà ubicato presso la struttura denominata Social Point in via XXIV Maggio s.n dal lunedì al venerdì dalle </w:t>
      </w:r>
      <w:r w:rsidR="00681315">
        <w:rPr>
          <w:rStyle w:val="Nessuno"/>
          <w:rFonts w:cs="Times New Roman"/>
          <w:sz w:val="24"/>
          <w:szCs w:val="24"/>
        </w:rPr>
        <w:t xml:space="preserve">ore </w:t>
      </w:r>
      <w:r w:rsidRPr="00681315">
        <w:rPr>
          <w:rStyle w:val="Nessuno"/>
          <w:rFonts w:cs="Times New Roman"/>
          <w:sz w:val="24"/>
          <w:szCs w:val="24"/>
        </w:rPr>
        <w:t>8.00 alle 13.00.</w:t>
      </w:r>
    </w:p>
    <w:p w:rsidR="00657009" w:rsidRPr="00681315" w:rsidRDefault="00657009" w:rsidP="00657009">
      <w:pPr>
        <w:pStyle w:val="Paragrafoelenco"/>
        <w:spacing w:before="1"/>
        <w:ind w:left="0" w:firstLine="0"/>
        <w:rPr>
          <w:sz w:val="24"/>
          <w:szCs w:val="24"/>
        </w:rPr>
      </w:pPr>
    </w:p>
    <w:p w:rsidR="00793FFF" w:rsidRPr="00681315" w:rsidRDefault="00F24EDD" w:rsidP="00657009">
      <w:pPr>
        <w:pStyle w:val="Paragrafoelenco"/>
        <w:spacing w:before="1"/>
        <w:ind w:left="0" w:firstLine="0"/>
        <w:rPr>
          <w:b/>
          <w:bCs/>
          <w:sz w:val="24"/>
          <w:szCs w:val="24"/>
          <w:u w:val="single"/>
        </w:rPr>
      </w:pPr>
      <w:r w:rsidRPr="00681315">
        <w:rPr>
          <w:b/>
          <w:bCs/>
          <w:sz w:val="24"/>
          <w:szCs w:val="24"/>
          <w:u w:val="single"/>
        </w:rPr>
        <w:t>Potranno frequentare il centro, in via prioritaria secondo il seguente ordine</w:t>
      </w:r>
    </w:p>
    <w:p w:rsidR="00793FFF" w:rsidRPr="00681315" w:rsidRDefault="00793FFF" w:rsidP="00657009">
      <w:pPr>
        <w:pStyle w:val="Corpodeltesto"/>
        <w:spacing w:line="345" w:lineRule="auto"/>
        <w:ind w:right="109"/>
        <w:jc w:val="both"/>
        <w:rPr>
          <w:rFonts w:cs="Times New Roman"/>
          <w:b/>
          <w:bCs/>
          <w:sz w:val="24"/>
          <w:szCs w:val="24"/>
          <w:u w:val="single"/>
        </w:rPr>
      </w:pPr>
    </w:p>
    <w:p w:rsidR="00793FFF" w:rsidRPr="00681315" w:rsidRDefault="00657009" w:rsidP="00657009">
      <w:pPr>
        <w:pStyle w:val="Corpodeltesto"/>
        <w:spacing w:line="345" w:lineRule="auto"/>
        <w:ind w:right="109"/>
        <w:jc w:val="both"/>
        <w:rPr>
          <w:rFonts w:cs="Times New Roman"/>
          <w:b/>
          <w:bCs/>
          <w:sz w:val="24"/>
          <w:szCs w:val="24"/>
          <w:u w:val="single"/>
        </w:rPr>
      </w:pPr>
      <w:r w:rsidRPr="00681315">
        <w:rPr>
          <w:rFonts w:cs="Times New Roman"/>
          <w:b/>
          <w:bCs/>
          <w:sz w:val="24"/>
          <w:szCs w:val="24"/>
          <w:u w:val="single"/>
        </w:rPr>
        <w:t xml:space="preserve">1. </w:t>
      </w:r>
      <w:r w:rsidR="00681315">
        <w:rPr>
          <w:rFonts w:cs="Times New Roman"/>
          <w:b/>
          <w:bCs/>
          <w:sz w:val="24"/>
          <w:szCs w:val="24"/>
          <w:u w:val="single"/>
        </w:rPr>
        <w:t xml:space="preserve">Minori di Madri lavoratrici </w:t>
      </w:r>
      <w:r w:rsidR="00F24EDD" w:rsidRPr="00681315">
        <w:rPr>
          <w:rFonts w:cs="Times New Roman"/>
          <w:b/>
          <w:bCs/>
          <w:sz w:val="24"/>
          <w:szCs w:val="24"/>
          <w:u w:val="single"/>
        </w:rPr>
        <w:t>che non sono ri</w:t>
      </w:r>
      <w:r w:rsidRPr="00681315">
        <w:rPr>
          <w:rFonts w:cs="Times New Roman"/>
          <w:b/>
          <w:bCs/>
          <w:sz w:val="24"/>
          <w:szCs w:val="24"/>
          <w:u w:val="single"/>
        </w:rPr>
        <w:t>entrati nel servizio asilo nido;</w:t>
      </w:r>
    </w:p>
    <w:p w:rsidR="00793FFF" w:rsidRPr="00681315" w:rsidRDefault="00657009" w:rsidP="00657009">
      <w:pPr>
        <w:pStyle w:val="Paragrafoelenco"/>
        <w:tabs>
          <w:tab w:val="left" w:pos="607"/>
        </w:tabs>
        <w:spacing w:line="345" w:lineRule="auto"/>
        <w:ind w:left="0" w:right="105" w:firstLine="0"/>
        <w:rPr>
          <w:b/>
          <w:bCs/>
          <w:sz w:val="24"/>
          <w:szCs w:val="24"/>
          <w:u w:val="single"/>
        </w:rPr>
      </w:pPr>
      <w:r w:rsidRPr="00681315">
        <w:rPr>
          <w:b/>
          <w:bCs/>
          <w:sz w:val="24"/>
          <w:szCs w:val="24"/>
          <w:u w:val="single"/>
        </w:rPr>
        <w:t xml:space="preserve">2. </w:t>
      </w:r>
      <w:r w:rsidR="00F24EDD" w:rsidRPr="00681315">
        <w:rPr>
          <w:b/>
          <w:bCs/>
          <w:sz w:val="24"/>
          <w:szCs w:val="24"/>
          <w:u w:val="single"/>
        </w:rPr>
        <w:t>Minori segnala</w:t>
      </w:r>
      <w:r w:rsidRPr="00681315">
        <w:rPr>
          <w:b/>
          <w:bCs/>
          <w:sz w:val="24"/>
          <w:szCs w:val="24"/>
          <w:u w:val="single"/>
        </w:rPr>
        <w:t>ti dai Servizi sociali comunali.</w:t>
      </w:r>
      <w:r w:rsidR="00F24EDD" w:rsidRPr="00681315">
        <w:rPr>
          <w:b/>
          <w:bCs/>
          <w:sz w:val="24"/>
          <w:szCs w:val="24"/>
          <w:u w:val="single"/>
        </w:rPr>
        <w:t xml:space="preserve">   </w:t>
      </w:r>
    </w:p>
    <w:p w:rsidR="00793FFF" w:rsidRPr="00681315" w:rsidRDefault="00793FFF" w:rsidP="00657009">
      <w:pPr>
        <w:pStyle w:val="Paragrafoelenco"/>
        <w:tabs>
          <w:tab w:val="left" w:pos="607"/>
        </w:tabs>
        <w:spacing w:line="345" w:lineRule="auto"/>
        <w:ind w:left="0" w:right="105" w:firstLine="0"/>
        <w:rPr>
          <w:b/>
          <w:bCs/>
          <w:sz w:val="24"/>
          <w:szCs w:val="24"/>
          <w:u w:val="single"/>
        </w:rPr>
      </w:pPr>
    </w:p>
    <w:p w:rsidR="00793FFF" w:rsidRPr="00681315" w:rsidRDefault="00681315" w:rsidP="00657009">
      <w:pPr>
        <w:pStyle w:val="Paragrafoelenco"/>
        <w:tabs>
          <w:tab w:val="left" w:pos="607"/>
        </w:tabs>
        <w:spacing w:line="345" w:lineRule="auto"/>
        <w:ind w:left="0" w:right="105" w:firstLine="0"/>
        <w:rPr>
          <w:b/>
          <w:bCs/>
          <w:sz w:val="24"/>
          <w:szCs w:val="24"/>
        </w:rPr>
      </w:pPr>
      <w:r w:rsidRPr="00681315">
        <w:rPr>
          <w:b/>
          <w:bCs/>
          <w:sz w:val="24"/>
          <w:szCs w:val="24"/>
        </w:rPr>
        <w:t>MODALITÀ E TERMINI DI PRESENTAZIONE DELLA DOMANDE</w:t>
      </w:r>
    </w:p>
    <w:p w:rsidR="00793FFF" w:rsidRPr="00681315" w:rsidRDefault="00F24EDD" w:rsidP="00657009">
      <w:pPr>
        <w:pStyle w:val="Corpodeltesto"/>
        <w:spacing w:line="345" w:lineRule="auto"/>
        <w:ind w:right="109"/>
        <w:jc w:val="both"/>
        <w:rPr>
          <w:rStyle w:val="Nessuno"/>
          <w:rFonts w:cs="Times New Roman"/>
          <w:b/>
          <w:bCs/>
          <w:sz w:val="24"/>
          <w:szCs w:val="24"/>
          <w:u w:val="single" w:color="1C1C1C"/>
        </w:rPr>
      </w:pPr>
      <w:r w:rsidRPr="00681315">
        <w:rPr>
          <w:rFonts w:cs="Times New Roman"/>
          <w:sz w:val="24"/>
          <w:szCs w:val="24"/>
        </w:rPr>
        <w:t>La domanda, corredata dalla copia del documento di identità del richiedente e redatta in conformità al Modello, allegato al presente avviso, deve essere compilata e sottoscritta da uno dei genitori del bambino/a o da chi ha in carico la sua crescita e formazione, e devono pervenire all'indirizzo: Comune di Avetrana — Ufficio Protocollo con consegna a man</w:t>
      </w:r>
      <w:r w:rsidR="00657009" w:rsidRPr="00681315">
        <w:rPr>
          <w:rFonts w:cs="Times New Roman"/>
          <w:sz w:val="24"/>
          <w:szCs w:val="24"/>
        </w:rPr>
        <w:t>o</w:t>
      </w:r>
      <w:r w:rsidRPr="00681315">
        <w:rPr>
          <w:rFonts w:cs="Times New Roman"/>
          <w:sz w:val="24"/>
          <w:szCs w:val="24"/>
        </w:rPr>
        <w:t xml:space="preserve"> o mezzo PEC all'indirizzo </w:t>
      </w:r>
      <w:hyperlink r:id="rId8" w:history="1">
        <w:r w:rsidR="00ED385D" w:rsidRPr="009E5CFE">
          <w:rPr>
            <w:rStyle w:val="Collegamentoipertestuale"/>
            <w:rFonts w:cs="Times New Roman"/>
            <w:sz w:val="24"/>
            <w:szCs w:val="24"/>
            <w:u w:color="0000FF"/>
          </w:rPr>
          <w:t>prot.comune.avetrana@pec.rupar.puglia.it</w:t>
        </w:r>
      </w:hyperlink>
      <w:r w:rsidRPr="00681315">
        <w:rPr>
          <w:rStyle w:val="Nessuno"/>
          <w:rFonts w:cs="Times New Roman"/>
          <w:sz w:val="24"/>
          <w:szCs w:val="24"/>
        </w:rPr>
        <w:t xml:space="preserve"> entro il termine perentorio delle </w:t>
      </w:r>
      <w:r w:rsidR="00DF5BC1">
        <w:rPr>
          <w:rStyle w:val="Nessuno"/>
          <w:rFonts w:cs="Times New Roman"/>
          <w:b/>
          <w:bCs/>
          <w:sz w:val="24"/>
          <w:szCs w:val="24"/>
          <w:u w:val="single" w:color="1C1C1C"/>
        </w:rPr>
        <w:t>ore 12:00 del 30</w:t>
      </w:r>
      <w:r w:rsidRPr="00681315">
        <w:rPr>
          <w:rStyle w:val="Nessuno"/>
          <w:rFonts w:cs="Times New Roman"/>
          <w:b/>
          <w:bCs/>
          <w:sz w:val="24"/>
          <w:szCs w:val="24"/>
          <w:u w:val="single" w:color="1C1C1C"/>
        </w:rPr>
        <w:t>/09/2024.</w:t>
      </w:r>
    </w:p>
    <w:p w:rsidR="00793FFF" w:rsidRPr="00681315" w:rsidRDefault="00793FFF" w:rsidP="00657009">
      <w:pPr>
        <w:pStyle w:val="Corpodeltesto"/>
        <w:spacing w:before="1" w:line="348" w:lineRule="auto"/>
        <w:ind w:right="117"/>
        <w:jc w:val="both"/>
        <w:rPr>
          <w:rStyle w:val="Nessuno"/>
          <w:rFonts w:cs="Times New Roman"/>
          <w:b/>
          <w:bCs/>
          <w:sz w:val="24"/>
          <w:szCs w:val="24"/>
        </w:rPr>
      </w:pPr>
    </w:p>
    <w:p w:rsidR="00793FFF" w:rsidRPr="00681315" w:rsidRDefault="00F24EDD" w:rsidP="00657009">
      <w:pPr>
        <w:pStyle w:val="Corpodeltesto"/>
        <w:spacing w:line="345" w:lineRule="auto"/>
        <w:ind w:right="108"/>
        <w:jc w:val="both"/>
        <w:rPr>
          <w:rStyle w:val="Nessuno"/>
          <w:rFonts w:cs="Times New Roman"/>
          <w:sz w:val="24"/>
          <w:szCs w:val="24"/>
        </w:rPr>
      </w:pPr>
      <w:r w:rsidRPr="00681315">
        <w:rPr>
          <w:rStyle w:val="Nessuno"/>
          <w:rFonts w:cs="Times New Roman"/>
          <w:sz w:val="24"/>
          <w:szCs w:val="24"/>
        </w:rPr>
        <w:t xml:space="preserve">Per le domande consegnate a </w:t>
      </w:r>
      <w:r w:rsidR="00657009" w:rsidRPr="00681315">
        <w:rPr>
          <w:rStyle w:val="Nessuno"/>
          <w:rFonts w:cs="Times New Roman"/>
          <w:sz w:val="24"/>
          <w:szCs w:val="24"/>
        </w:rPr>
        <w:t>mano</w:t>
      </w:r>
      <w:r w:rsidRPr="00681315">
        <w:rPr>
          <w:rStyle w:val="Nessuno"/>
          <w:rFonts w:cs="Times New Roman"/>
          <w:sz w:val="24"/>
          <w:szCs w:val="24"/>
        </w:rPr>
        <w:t xml:space="preserve"> farà fede la data e l'ora del timbro d'arrivo del Comune; per le domande inviate a mezzo PEC sarà considerata la data e l'ora di invio delle stesse, indicate nella ricevuta di accettazione da parte del gestore di PEC del mittente.</w:t>
      </w:r>
    </w:p>
    <w:p w:rsidR="00793FFF" w:rsidRPr="00681315" w:rsidRDefault="00793FFF" w:rsidP="00657009">
      <w:pPr>
        <w:pStyle w:val="Corpodeltesto"/>
        <w:spacing w:line="345" w:lineRule="auto"/>
        <w:ind w:right="108"/>
        <w:jc w:val="both"/>
        <w:rPr>
          <w:rStyle w:val="Nessuno"/>
          <w:rFonts w:cs="Times New Roman"/>
          <w:sz w:val="24"/>
          <w:szCs w:val="24"/>
        </w:rPr>
      </w:pPr>
    </w:p>
    <w:p w:rsidR="00793FFF" w:rsidRPr="00681315" w:rsidRDefault="00DF2E22" w:rsidP="00657009">
      <w:pPr>
        <w:pStyle w:val="Corpodeltesto"/>
        <w:spacing w:line="345" w:lineRule="auto"/>
        <w:ind w:right="108"/>
        <w:jc w:val="both"/>
        <w:rPr>
          <w:rFonts w:cs="Times New Roman"/>
          <w:b/>
          <w:bCs/>
          <w:sz w:val="24"/>
          <w:szCs w:val="24"/>
        </w:rPr>
      </w:pPr>
      <w:r w:rsidRPr="00681315">
        <w:rPr>
          <w:rStyle w:val="Nessuno"/>
          <w:rFonts w:cs="Times New Roman"/>
          <w:b/>
          <w:bCs/>
          <w:sz w:val="24"/>
          <w:szCs w:val="24"/>
        </w:rPr>
        <w:t>MOTIVI</w:t>
      </w:r>
      <w:r w:rsidRPr="00681315">
        <w:rPr>
          <w:rStyle w:val="Nessuno"/>
          <w:rFonts w:cs="Times New Roman"/>
          <w:b/>
          <w:bCs/>
          <w:spacing w:val="-1"/>
          <w:sz w:val="24"/>
          <w:szCs w:val="24"/>
        </w:rPr>
        <w:t xml:space="preserve"> </w:t>
      </w:r>
      <w:r w:rsidRPr="00681315">
        <w:rPr>
          <w:rStyle w:val="Nessuno"/>
          <w:rFonts w:cs="Times New Roman"/>
          <w:b/>
          <w:bCs/>
          <w:sz w:val="24"/>
          <w:szCs w:val="24"/>
        </w:rPr>
        <w:t>DI IRRICEVIBILITÀ E DI INAMMISSIBILITÀ DELLE</w:t>
      </w:r>
      <w:r w:rsidRPr="00681315">
        <w:rPr>
          <w:rFonts w:cs="Times New Roman"/>
          <w:b/>
          <w:bCs/>
          <w:sz w:val="24"/>
          <w:szCs w:val="24"/>
        </w:rPr>
        <w:t xml:space="preserve"> </w:t>
      </w:r>
      <w:r w:rsidRPr="00681315">
        <w:rPr>
          <w:rStyle w:val="Nessuno"/>
          <w:rFonts w:cs="Times New Roman"/>
          <w:b/>
          <w:bCs/>
          <w:sz w:val="24"/>
          <w:szCs w:val="24"/>
        </w:rPr>
        <w:t>DOMANDE</w:t>
      </w:r>
    </w:p>
    <w:p w:rsidR="00793FFF" w:rsidRPr="00681315" w:rsidRDefault="00F24EDD" w:rsidP="00657009">
      <w:pPr>
        <w:pStyle w:val="Corpodeltesto"/>
        <w:spacing w:line="345" w:lineRule="auto"/>
        <w:rPr>
          <w:rFonts w:cs="Times New Roman"/>
          <w:sz w:val="24"/>
          <w:szCs w:val="24"/>
        </w:rPr>
      </w:pPr>
      <w:r w:rsidRPr="00681315">
        <w:rPr>
          <w:rStyle w:val="Nessuno"/>
          <w:rFonts w:cs="Times New Roman"/>
          <w:sz w:val="24"/>
          <w:szCs w:val="24"/>
          <w:u w:val="single" w:color="131313"/>
        </w:rPr>
        <w:t xml:space="preserve">Saranno considerate </w:t>
      </w:r>
      <w:r w:rsidRPr="00681315">
        <w:rPr>
          <w:rStyle w:val="Nessuno"/>
          <w:rFonts w:cs="Times New Roman"/>
          <w:b/>
          <w:bCs/>
          <w:sz w:val="24"/>
          <w:szCs w:val="24"/>
          <w:u w:val="single" w:color="131313"/>
        </w:rPr>
        <w:t xml:space="preserve">“irricevibili” </w:t>
      </w:r>
      <w:r w:rsidRPr="00681315">
        <w:rPr>
          <w:rStyle w:val="Nessuno"/>
          <w:rFonts w:cs="Times New Roman"/>
          <w:sz w:val="24"/>
          <w:szCs w:val="24"/>
          <w:u w:val="single" w:color="131313"/>
        </w:rPr>
        <w:t>le domande pervenute successivamente al termine indicato o</w:t>
      </w:r>
      <w:r w:rsidRPr="00681315">
        <w:rPr>
          <w:rStyle w:val="Nessuno"/>
          <w:rFonts w:cs="Times New Roman"/>
          <w:sz w:val="24"/>
          <w:szCs w:val="24"/>
        </w:rPr>
        <w:t xml:space="preserve"> </w:t>
      </w:r>
      <w:r w:rsidRPr="00681315">
        <w:rPr>
          <w:rStyle w:val="Nessuno"/>
          <w:rFonts w:cs="Times New Roman"/>
          <w:sz w:val="24"/>
          <w:szCs w:val="24"/>
          <w:u w:val="single" w:color="282828"/>
        </w:rPr>
        <w:t>inviate con modalità difformi da quelle previste dal presente avviso.</w:t>
      </w:r>
    </w:p>
    <w:p w:rsidR="00DF2E22" w:rsidRDefault="00DF2E22" w:rsidP="00657009">
      <w:pPr>
        <w:spacing w:line="285" w:lineRule="exact"/>
        <w:rPr>
          <w:rStyle w:val="Nessuno"/>
          <w:rFonts w:cs="Times New Roman"/>
          <w:spacing w:val="-4"/>
          <w:sz w:val="24"/>
          <w:szCs w:val="24"/>
          <w:u w:val="single" w:color="1C1C1C"/>
        </w:rPr>
      </w:pPr>
    </w:p>
    <w:p w:rsidR="00793FFF" w:rsidRPr="00681315" w:rsidRDefault="00F24EDD" w:rsidP="00657009">
      <w:pPr>
        <w:spacing w:line="285" w:lineRule="exact"/>
        <w:rPr>
          <w:rStyle w:val="Nessuno"/>
          <w:rFonts w:cs="Times New Roman"/>
          <w:sz w:val="24"/>
          <w:szCs w:val="24"/>
        </w:rPr>
      </w:pPr>
      <w:r w:rsidRPr="00681315">
        <w:rPr>
          <w:rStyle w:val="Nessuno"/>
          <w:rFonts w:cs="Times New Roman"/>
          <w:spacing w:val="-4"/>
          <w:sz w:val="24"/>
          <w:szCs w:val="24"/>
          <w:u w:val="single" w:color="1C1C1C"/>
        </w:rPr>
        <w:t>Saranno</w:t>
      </w:r>
      <w:r w:rsidRPr="00681315">
        <w:rPr>
          <w:rStyle w:val="Nessuno"/>
          <w:rFonts w:cs="Times New Roman"/>
          <w:spacing w:val="-11"/>
          <w:sz w:val="24"/>
          <w:szCs w:val="24"/>
          <w:u w:val="single" w:color="1C1C1C"/>
        </w:rPr>
        <w:t xml:space="preserve"> </w:t>
      </w:r>
      <w:r w:rsidRPr="00681315">
        <w:rPr>
          <w:rStyle w:val="Nessuno"/>
          <w:rFonts w:cs="Times New Roman"/>
          <w:spacing w:val="-4"/>
          <w:sz w:val="24"/>
          <w:szCs w:val="24"/>
          <w:u w:val="single" w:color="1C1C1C"/>
        </w:rPr>
        <w:t>considerate</w:t>
      </w:r>
      <w:r w:rsidRPr="00681315">
        <w:rPr>
          <w:rStyle w:val="Nessuno"/>
          <w:rFonts w:cs="Times New Roman"/>
          <w:spacing w:val="4"/>
          <w:sz w:val="24"/>
          <w:szCs w:val="24"/>
          <w:u w:val="single" w:color="1C1C1C"/>
        </w:rPr>
        <w:t xml:space="preserve"> </w:t>
      </w:r>
      <w:r w:rsidRPr="00681315">
        <w:rPr>
          <w:rStyle w:val="Nessuno"/>
          <w:rFonts w:cs="Times New Roman"/>
          <w:b/>
          <w:bCs/>
          <w:spacing w:val="-4"/>
          <w:sz w:val="24"/>
          <w:szCs w:val="24"/>
          <w:u w:val="single" w:color="1C1C1C"/>
        </w:rPr>
        <w:t>“inammissibili”</w:t>
      </w:r>
      <w:r w:rsidRPr="00681315">
        <w:rPr>
          <w:rStyle w:val="Nessuno"/>
          <w:rFonts w:cs="Times New Roman"/>
          <w:b/>
          <w:bCs/>
          <w:spacing w:val="-11"/>
          <w:sz w:val="24"/>
          <w:szCs w:val="24"/>
          <w:u w:val="single" w:color="1C1C1C"/>
        </w:rPr>
        <w:t xml:space="preserve"> </w:t>
      </w:r>
      <w:r w:rsidRPr="00681315">
        <w:rPr>
          <w:rStyle w:val="Nessuno"/>
          <w:rFonts w:cs="Times New Roman"/>
          <w:spacing w:val="-4"/>
          <w:sz w:val="24"/>
          <w:szCs w:val="24"/>
          <w:u w:val="single" w:color="1C1C1C"/>
        </w:rPr>
        <w:t>le</w:t>
      </w:r>
      <w:r w:rsidRPr="00681315">
        <w:rPr>
          <w:rStyle w:val="Nessuno"/>
          <w:rFonts w:cs="Times New Roman"/>
          <w:spacing w:val="-12"/>
          <w:sz w:val="24"/>
          <w:szCs w:val="24"/>
          <w:u w:val="single" w:color="1C1C1C"/>
        </w:rPr>
        <w:t xml:space="preserve"> </w:t>
      </w:r>
      <w:r w:rsidRPr="00681315">
        <w:rPr>
          <w:rStyle w:val="Nessuno"/>
          <w:rFonts w:cs="Times New Roman"/>
          <w:spacing w:val="-4"/>
          <w:sz w:val="24"/>
          <w:szCs w:val="24"/>
          <w:u w:val="single" w:color="1C1C1C"/>
        </w:rPr>
        <w:t>domande:</w:t>
      </w:r>
    </w:p>
    <w:p w:rsidR="00793FFF" w:rsidRPr="00681315" w:rsidRDefault="00F24EDD" w:rsidP="00657009">
      <w:pPr>
        <w:pStyle w:val="Paragrafoelenco"/>
        <w:numPr>
          <w:ilvl w:val="1"/>
          <w:numId w:val="7"/>
        </w:numPr>
        <w:spacing w:before="145"/>
        <w:ind w:left="0" w:firstLine="0"/>
        <w:jc w:val="left"/>
        <w:rPr>
          <w:sz w:val="24"/>
          <w:szCs w:val="24"/>
        </w:rPr>
      </w:pPr>
      <w:r w:rsidRPr="00681315">
        <w:rPr>
          <w:rStyle w:val="Nessuno"/>
          <w:spacing w:val="-4"/>
          <w:sz w:val="24"/>
          <w:szCs w:val="24"/>
        </w:rPr>
        <w:t>non</w:t>
      </w:r>
      <w:r w:rsidRPr="00681315">
        <w:rPr>
          <w:rStyle w:val="Nessuno"/>
          <w:spacing w:val="-10"/>
          <w:sz w:val="24"/>
          <w:szCs w:val="24"/>
        </w:rPr>
        <w:t xml:space="preserve"> </w:t>
      </w:r>
      <w:r w:rsidRPr="00681315">
        <w:rPr>
          <w:rStyle w:val="Nessuno"/>
          <w:spacing w:val="-2"/>
          <w:sz w:val="24"/>
          <w:szCs w:val="24"/>
        </w:rPr>
        <w:t>sottoscritte;</w:t>
      </w:r>
    </w:p>
    <w:p w:rsidR="00793FFF" w:rsidRPr="00681315" w:rsidRDefault="00F24EDD" w:rsidP="00657009">
      <w:pPr>
        <w:pStyle w:val="Paragrafoelenco"/>
        <w:numPr>
          <w:ilvl w:val="1"/>
          <w:numId w:val="8"/>
        </w:numPr>
        <w:spacing w:before="154"/>
        <w:ind w:left="0" w:firstLine="0"/>
        <w:jc w:val="left"/>
        <w:rPr>
          <w:sz w:val="24"/>
          <w:szCs w:val="24"/>
        </w:rPr>
      </w:pPr>
      <w:r w:rsidRPr="00681315">
        <w:rPr>
          <w:rStyle w:val="Nessuno"/>
          <w:spacing w:val="-4"/>
          <w:sz w:val="24"/>
          <w:szCs w:val="24"/>
        </w:rPr>
        <w:t>redatte</w:t>
      </w:r>
      <w:r w:rsidRPr="00681315">
        <w:rPr>
          <w:rStyle w:val="Nessuno"/>
          <w:spacing w:val="-12"/>
          <w:sz w:val="24"/>
          <w:szCs w:val="24"/>
        </w:rPr>
        <w:t xml:space="preserve"> </w:t>
      </w:r>
      <w:r w:rsidRPr="00681315">
        <w:rPr>
          <w:rStyle w:val="Nessuno"/>
          <w:spacing w:val="-4"/>
          <w:sz w:val="24"/>
          <w:szCs w:val="24"/>
        </w:rPr>
        <w:t>su</w:t>
      </w:r>
      <w:r w:rsidRPr="00681315">
        <w:rPr>
          <w:rStyle w:val="Nessuno"/>
          <w:spacing w:val="-12"/>
          <w:sz w:val="24"/>
          <w:szCs w:val="24"/>
        </w:rPr>
        <w:t xml:space="preserve"> </w:t>
      </w:r>
      <w:r w:rsidRPr="00681315">
        <w:rPr>
          <w:rStyle w:val="Nessuno"/>
          <w:spacing w:val="-4"/>
          <w:sz w:val="24"/>
          <w:szCs w:val="24"/>
        </w:rPr>
        <w:t>modelli</w:t>
      </w:r>
      <w:r w:rsidRPr="00681315">
        <w:rPr>
          <w:rStyle w:val="Nessuno"/>
          <w:spacing w:val="-9"/>
          <w:sz w:val="24"/>
          <w:szCs w:val="24"/>
        </w:rPr>
        <w:t xml:space="preserve"> </w:t>
      </w:r>
      <w:r w:rsidRPr="00681315">
        <w:rPr>
          <w:rStyle w:val="Nessuno"/>
          <w:spacing w:val="-4"/>
          <w:sz w:val="24"/>
          <w:szCs w:val="24"/>
        </w:rPr>
        <w:t>diversi</w:t>
      </w:r>
      <w:r w:rsidRPr="00681315">
        <w:rPr>
          <w:rStyle w:val="Nessuno"/>
          <w:spacing w:val="-10"/>
          <w:sz w:val="24"/>
          <w:szCs w:val="24"/>
        </w:rPr>
        <w:t xml:space="preserve"> </w:t>
      </w:r>
      <w:r w:rsidRPr="00681315">
        <w:rPr>
          <w:rStyle w:val="Nessuno"/>
          <w:spacing w:val="-4"/>
          <w:sz w:val="24"/>
          <w:szCs w:val="24"/>
        </w:rPr>
        <w:t>da</w:t>
      </w:r>
      <w:r w:rsidRPr="00681315">
        <w:rPr>
          <w:rStyle w:val="Nessuno"/>
          <w:spacing w:val="-12"/>
          <w:sz w:val="24"/>
          <w:szCs w:val="24"/>
        </w:rPr>
        <w:t xml:space="preserve"> </w:t>
      </w:r>
      <w:r w:rsidRPr="00681315">
        <w:rPr>
          <w:rStyle w:val="Nessuno"/>
          <w:spacing w:val="-4"/>
          <w:sz w:val="24"/>
          <w:szCs w:val="24"/>
        </w:rPr>
        <w:t>quelli</w:t>
      </w:r>
      <w:r w:rsidRPr="00681315">
        <w:rPr>
          <w:rStyle w:val="Nessuno"/>
          <w:spacing w:val="-6"/>
          <w:sz w:val="24"/>
          <w:szCs w:val="24"/>
        </w:rPr>
        <w:t xml:space="preserve"> </w:t>
      </w:r>
      <w:r w:rsidRPr="00681315">
        <w:rPr>
          <w:rStyle w:val="Nessuno"/>
          <w:spacing w:val="-4"/>
          <w:sz w:val="24"/>
          <w:szCs w:val="24"/>
        </w:rPr>
        <w:t>appositamente</w:t>
      </w:r>
      <w:r w:rsidRPr="00681315">
        <w:rPr>
          <w:rStyle w:val="Nessuno"/>
          <w:spacing w:val="3"/>
          <w:sz w:val="24"/>
          <w:szCs w:val="24"/>
        </w:rPr>
        <w:t xml:space="preserve"> </w:t>
      </w:r>
      <w:r w:rsidRPr="00681315">
        <w:rPr>
          <w:rStyle w:val="Nessuno"/>
          <w:spacing w:val="-4"/>
          <w:sz w:val="24"/>
          <w:szCs w:val="24"/>
        </w:rPr>
        <w:t>predisposti;</w:t>
      </w:r>
    </w:p>
    <w:p w:rsidR="00793FFF" w:rsidRPr="00681315" w:rsidRDefault="00F24EDD" w:rsidP="00657009">
      <w:pPr>
        <w:pStyle w:val="Paragrafoelenco"/>
        <w:numPr>
          <w:ilvl w:val="1"/>
          <w:numId w:val="7"/>
        </w:numPr>
        <w:spacing w:before="154"/>
        <w:ind w:left="0" w:firstLine="0"/>
        <w:jc w:val="left"/>
        <w:rPr>
          <w:sz w:val="24"/>
          <w:szCs w:val="24"/>
        </w:rPr>
      </w:pPr>
      <w:r w:rsidRPr="00681315">
        <w:rPr>
          <w:rStyle w:val="Nessuno"/>
          <w:spacing w:val="-4"/>
          <w:sz w:val="24"/>
          <w:szCs w:val="24"/>
        </w:rPr>
        <w:t>non</w:t>
      </w:r>
      <w:r w:rsidRPr="00681315">
        <w:rPr>
          <w:rStyle w:val="Nessuno"/>
          <w:spacing w:val="-12"/>
          <w:sz w:val="24"/>
          <w:szCs w:val="24"/>
        </w:rPr>
        <w:t xml:space="preserve"> </w:t>
      </w:r>
      <w:r w:rsidRPr="00681315">
        <w:rPr>
          <w:rStyle w:val="Nessuno"/>
          <w:spacing w:val="-4"/>
          <w:sz w:val="24"/>
          <w:szCs w:val="24"/>
        </w:rPr>
        <w:t>corredate</w:t>
      </w:r>
      <w:r w:rsidRPr="00681315">
        <w:rPr>
          <w:rStyle w:val="Nessuno"/>
          <w:spacing w:val="-7"/>
          <w:sz w:val="24"/>
          <w:szCs w:val="24"/>
        </w:rPr>
        <w:t xml:space="preserve"> </w:t>
      </w:r>
      <w:r w:rsidRPr="00681315">
        <w:rPr>
          <w:rStyle w:val="Nessuno"/>
          <w:spacing w:val="-4"/>
          <w:sz w:val="24"/>
          <w:szCs w:val="24"/>
        </w:rPr>
        <w:t>dalle</w:t>
      </w:r>
      <w:r w:rsidRPr="00681315">
        <w:rPr>
          <w:rStyle w:val="Nessuno"/>
          <w:spacing w:val="-6"/>
          <w:sz w:val="24"/>
          <w:szCs w:val="24"/>
        </w:rPr>
        <w:t xml:space="preserve"> </w:t>
      </w:r>
      <w:r w:rsidRPr="00681315">
        <w:rPr>
          <w:rStyle w:val="Nessuno"/>
          <w:spacing w:val="-4"/>
          <w:sz w:val="24"/>
          <w:szCs w:val="24"/>
        </w:rPr>
        <w:t>copie</w:t>
      </w:r>
      <w:r w:rsidRPr="00681315">
        <w:rPr>
          <w:rStyle w:val="Nessuno"/>
          <w:spacing w:val="-6"/>
          <w:sz w:val="24"/>
          <w:szCs w:val="24"/>
        </w:rPr>
        <w:t xml:space="preserve"> </w:t>
      </w:r>
      <w:r w:rsidRPr="00681315">
        <w:rPr>
          <w:rStyle w:val="Nessuno"/>
          <w:spacing w:val="-4"/>
          <w:sz w:val="24"/>
          <w:szCs w:val="24"/>
        </w:rPr>
        <w:t>dei</w:t>
      </w:r>
      <w:r w:rsidRPr="00681315">
        <w:rPr>
          <w:rStyle w:val="Nessuno"/>
          <w:spacing w:val="-9"/>
          <w:sz w:val="24"/>
          <w:szCs w:val="24"/>
        </w:rPr>
        <w:t xml:space="preserve"> </w:t>
      </w:r>
      <w:r w:rsidRPr="00681315">
        <w:rPr>
          <w:rStyle w:val="Nessuno"/>
          <w:spacing w:val="-4"/>
          <w:sz w:val="24"/>
          <w:szCs w:val="24"/>
        </w:rPr>
        <w:t>documenti</w:t>
      </w:r>
      <w:r w:rsidRPr="00681315">
        <w:rPr>
          <w:rStyle w:val="Nessuno"/>
          <w:spacing w:val="-1"/>
          <w:sz w:val="24"/>
          <w:szCs w:val="24"/>
        </w:rPr>
        <w:t xml:space="preserve"> </w:t>
      </w:r>
      <w:r w:rsidRPr="00681315">
        <w:rPr>
          <w:rStyle w:val="Nessuno"/>
          <w:spacing w:val="-4"/>
          <w:sz w:val="24"/>
          <w:szCs w:val="24"/>
        </w:rPr>
        <w:t>di</w:t>
      </w:r>
      <w:r w:rsidRPr="00681315">
        <w:rPr>
          <w:rStyle w:val="Nessuno"/>
          <w:spacing w:val="-9"/>
          <w:sz w:val="24"/>
          <w:szCs w:val="24"/>
        </w:rPr>
        <w:t xml:space="preserve"> </w:t>
      </w:r>
      <w:r w:rsidRPr="00681315">
        <w:rPr>
          <w:rStyle w:val="Nessuno"/>
          <w:spacing w:val="-4"/>
          <w:sz w:val="24"/>
          <w:szCs w:val="24"/>
        </w:rPr>
        <w:t>riconoscimento</w:t>
      </w:r>
      <w:r w:rsidRPr="00681315">
        <w:rPr>
          <w:rStyle w:val="Nessuno"/>
          <w:spacing w:val="-12"/>
          <w:sz w:val="24"/>
          <w:szCs w:val="24"/>
        </w:rPr>
        <w:t xml:space="preserve"> </w:t>
      </w:r>
      <w:r w:rsidRPr="00681315">
        <w:rPr>
          <w:rStyle w:val="Nessuno"/>
          <w:spacing w:val="-4"/>
          <w:sz w:val="24"/>
          <w:szCs w:val="24"/>
        </w:rPr>
        <w:t>dei</w:t>
      </w:r>
      <w:r w:rsidRPr="00681315">
        <w:rPr>
          <w:rStyle w:val="Nessuno"/>
          <w:spacing w:val="-10"/>
          <w:sz w:val="24"/>
          <w:szCs w:val="24"/>
        </w:rPr>
        <w:t xml:space="preserve"> </w:t>
      </w:r>
      <w:r w:rsidRPr="00681315">
        <w:rPr>
          <w:rStyle w:val="Nessuno"/>
          <w:spacing w:val="-4"/>
          <w:sz w:val="24"/>
          <w:szCs w:val="24"/>
        </w:rPr>
        <w:t>firmatari.</w:t>
      </w:r>
    </w:p>
    <w:p w:rsidR="00681315" w:rsidRPr="00681315" w:rsidRDefault="00681315" w:rsidP="00681315">
      <w:pPr>
        <w:pStyle w:val="Corpodeltesto"/>
        <w:spacing w:line="345" w:lineRule="auto"/>
        <w:ind w:right="114"/>
        <w:jc w:val="both"/>
        <w:rPr>
          <w:rStyle w:val="Nessuno"/>
          <w:rFonts w:cs="Times New Roman"/>
          <w:sz w:val="24"/>
          <w:szCs w:val="24"/>
        </w:rPr>
      </w:pPr>
    </w:p>
    <w:p w:rsidR="00793FFF" w:rsidRPr="00681315" w:rsidRDefault="00F24EDD" w:rsidP="00681315">
      <w:pPr>
        <w:pStyle w:val="Corpodeltesto"/>
        <w:spacing w:line="345" w:lineRule="auto"/>
        <w:ind w:right="114"/>
        <w:jc w:val="both"/>
        <w:rPr>
          <w:rStyle w:val="Nessuno"/>
          <w:rFonts w:cs="Times New Roman"/>
          <w:sz w:val="24"/>
          <w:szCs w:val="24"/>
        </w:rPr>
      </w:pPr>
      <w:r w:rsidRPr="00681315">
        <w:rPr>
          <w:rStyle w:val="Nessuno"/>
          <w:rFonts w:cs="Times New Roman"/>
          <w:sz w:val="24"/>
          <w:szCs w:val="24"/>
        </w:rPr>
        <w:t>Le domande pervenute, eccedenti rispetto ai posti disponibili, confluiranno in una lista d'attesa, alla quale si attingerà per i successivi ingressi ogni qualvolta risulti vacante un “posto bambino” nel rispetto del rapporto numerico educatore/posti bambino.</w:t>
      </w:r>
    </w:p>
    <w:p w:rsidR="00793FFF" w:rsidRPr="00681315" w:rsidRDefault="00793FFF" w:rsidP="00681315">
      <w:pPr>
        <w:pStyle w:val="Corpodeltesto"/>
        <w:spacing w:line="345" w:lineRule="auto"/>
        <w:ind w:right="114"/>
        <w:jc w:val="both"/>
        <w:rPr>
          <w:rStyle w:val="Nessuno"/>
          <w:rFonts w:cs="Times New Roman"/>
          <w:sz w:val="24"/>
          <w:szCs w:val="24"/>
        </w:rPr>
      </w:pPr>
    </w:p>
    <w:p w:rsidR="00793FFF" w:rsidRPr="00681315" w:rsidRDefault="00F24EDD" w:rsidP="00657009">
      <w:pPr>
        <w:pStyle w:val="Corpodeltesto"/>
        <w:spacing w:line="345" w:lineRule="auto"/>
        <w:ind w:right="114"/>
        <w:jc w:val="both"/>
        <w:rPr>
          <w:rFonts w:cs="Times New Roman"/>
          <w:sz w:val="24"/>
          <w:szCs w:val="24"/>
        </w:rPr>
      </w:pPr>
      <w:r w:rsidRPr="00681315">
        <w:rPr>
          <w:rStyle w:val="Nessuno"/>
          <w:rFonts w:cs="Times New Roman"/>
          <w:sz w:val="24"/>
          <w:szCs w:val="24"/>
        </w:rPr>
        <w:lastRenderedPageBreak/>
        <w:t>Nel caso di assenze continuative di 10 giorni, non giustificate da idonea certificazione medica e/o di parte (genitori), o nel caso in cui si raggiunga un numero di assenze non giustificate, anche non consecutive, di 40 giorni, si provvederà a revocare il beneficio</w:t>
      </w:r>
      <w:r w:rsidR="00704A7C">
        <w:rPr>
          <w:rStyle w:val="Nessuno"/>
          <w:rFonts w:cs="Times New Roman"/>
          <w:sz w:val="24"/>
          <w:szCs w:val="24"/>
        </w:rPr>
        <w:t>.</w:t>
      </w:r>
    </w:p>
    <w:p w:rsidR="00793FFF" w:rsidRPr="00681315" w:rsidRDefault="00F24EDD" w:rsidP="00657009">
      <w:pPr>
        <w:pStyle w:val="Corpodeltesto"/>
        <w:spacing w:line="345" w:lineRule="auto"/>
        <w:ind w:right="119"/>
        <w:jc w:val="both"/>
        <w:rPr>
          <w:rStyle w:val="Nessuno"/>
          <w:rFonts w:cs="Times New Roman"/>
          <w:color w:val="1A1A1A"/>
          <w:sz w:val="24"/>
          <w:szCs w:val="24"/>
          <w:u w:color="1A1A1A"/>
        </w:rPr>
      </w:pPr>
      <w:r w:rsidRPr="00681315">
        <w:rPr>
          <w:rStyle w:val="Nessuno"/>
          <w:rFonts w:cs="Times New Roman"/>
          <w:color w:val="1C1C1C"/>
          <w:sz w:val="24"/>
          <w:szCs w:val="24"/>
          <w:u w:color="1C1C1C"/>
        </w:rPr>
        <w:t xml:space="preserve">Si </w:t>
      </w:r>
      <w:r w:rsidRPr="00681315">
        <w:rPr>
          <w:rStyle w:val="Nessuno"/>
          <w:rFonts w:cs="Times New Roman"/>
          <w:color w:val="181818"/>
          <w:sz w:val="24"/>
          <w:szCs w:val="24"/>
          <w:u w:color="181818"/>
        </w:rPr>
        <w:t xml:space="preserve">ammetterà </w:t>
      </w:r>
      <w:r w:rsidRPr="00681315">
        <w:rPr>
          <w:rStyle w:val="Nessuno"/>
          <w:rFonts w:cs="Times New Roman"/>
          <w:color w:val="1C1C1C"/>
          <w:sz w:val="24"/>
          <w:szCs w:val="24"/>
          <w:u w:color="1C1C1C"/>
        </w:rPr>
        <w:t xml:space="preserve">un </w:t>
      </w:r>
      <w:r w:rsidRPr="00681315">
        <w:rPr>
          <w:rStyle w:val="Nessuno"/>
          <w:rFonts w:cs="Times New Roman"/>
          <w:color w:val="1A1A1A"/>
          <w:sz w:val="24"/>
          <w:szCs w:val="24"/>
          <w:u w:color="1A1A1A"/>
        </w:rPr>
        <w:t xml:space="preserve">nuovo </w:t>
      </w:r>
      <w:r w:rsidRPr="00681315">
        <w:rPr>
          <w:rStyle w:val="Nessuno"/>
          <w:rFonts w:cs="Times New Roman"/>
          <w:color w:val="161616"/>
          <w:sz w:val="24"/>
          <w:szCs w:val="24"/>
          <w:u w:color="161616"/>
        </w:rPr>
        <w:t xml:space="preserve">minore </w:t>
      </w:r>
      <w:r w:rsidRPr="00681315">
        <w:rPr>
          <w:rStyle w:val="Nessuno"/>
          <w:rFonts w:cs="Times New Roman"/>
          <w:color w:val="1A1A1A"/>
          <w:sz w:val="24"/>
          <w:szCs w:val="24"/>
          <w:u w:color="1A1A1A"/>
        </w:rPr>
        <w:t xml:space="preserve">ogni </w:t>
      </w:r>
      <w:r w:rsidRPr="00681315">
        <w:rPr>
          <w:rStyle w:val="Nessuno"/>
          <w:rFonts w:cs="Times New Roman"/>
          <w:color w:val="181818"/>
          <w:sz w:val="24"/>
          <w:szCs w:val="24"/>
          <w:u w:color="181818"/>
        </w:rPr>
        <w:t xml:space="preserve">qualvolta </w:t>
      </w:r>
      <w:r w:rsidRPr="00681315">
        <w:rPr>
          <w:rStyle w:val="Nessuno"/>
          <w:rFonts w:cs="Times New Roman"/>
          <w:color w:val="1A1A1A"/>
          <w:sz w:val="24"/>
          <w:szCs w:val="24"/>
          <w:u w:color="1A1A1A"/>
        </w:rPr>
        <w:t xml:space="preserve">risulti </w:t>
      </w:r>
      <w:r w:rsidRPr="00681315">
        <w:rPr>
          <w:rStyle w:val="Nessuno"/>
          <w:rFonts w:cs="Times New Roman"/>
          <w:color w:val="181818"/>
          <w:sz w:val="24"/>
          <w:szCs w:val="24"/>
          <w:u w:color="181818"/>
        </w:rPr>
        <w:t xml:space="preserve">vacante un “posto </w:t>
      </w:r>
      <w:r w:rsidRPr="00681315">
        <w:rPr>
          <w:rStyle w:val="Nessuno"/>
          <w:rFonts w:cs="Times New Roman"/>
          <w:color w:val="1A1A1A"/>
          <w:sz w:val="24"/>
          <w:szCs w:val="24"/>
          <w:u w:color="1A1A1A"/>
        </w:rPr>
        <w:t xml:space="preserve">bambino”, </w:t>
      </w:r>
      <w:r w:rsidRPr="00681315">
        <w:rPr>
          <w:rStyle w:val="Nessuno"/>
          <w:rFonts w:cs="Times New Roman"/>
          <w:color w:val="181818"/>
          <w:sz w:val="24"/>
          <w:szCs w:val="24"/>
          <w:u w:color="181818"/>
        </w:rPr>
        <w:t xml:space="preserve">nel </w:t>
      </w:r>
      <w:r w:rsidRPr="00681315">
        <w:rPr>
          <w:rStyle w:val="Nessuno"/>
          <w:rFonts w:cs="Times New Roman"/>
          <w:color w:val="1A1A1A"/>
          <w:sz w:val="24"/>
          <w:szCs w:val="24"/>
          <w:u w:color="1A1A1A"/>
        </w:rPr>
        <w:t xml:space="preserve">rispetto del </w:t>
      </w:r>
      <w:r w:rsidRPr="00681315">
        <w:rPr>
          <w:rStyle w:val="Nessuno"/>
          <w:rFonts w:cs="Times New Roman"/>
          <w:color w:val="161616"/>
          <w:sz w:val="24"/>
          <w:szCs w:val="24"/>
          <w:u w:color="161616"/>
        </w:rPr>
        <w:t xml:space="preserve">rapporto numerico educatore/posti </w:t>
      </w:r>
      <w:r w:rsidR="00704A7C">
        <w:rPr>
          <w:rStyle w:val="Nessuno"/>
          <w:rFonts w:cs="Times New Roman"/>
          <w:color w:val="1A1A1A"/>
          <w:sz w:val="24"/>
          <w:szCs w:val="24"/>
          <w:u w:color="1A1A1A"/>
        </w:rPr>
        <w:t>bambino.</w:t>
      </w:r>
    </w:p>
    <w:p w:rsidR="00DF2E22" w:rsidRDefault="00DF2E22" w:rsidP="00681315">
      <w:pPr>
        <w:pStyle w:val="Corpodeltesto"/>
        <w:spacing w:line="345" w:lineRule="auto"/>
        <w:ind w:right="119"/>
        <w:jc w:val="both"/>
        <w:rPr>
          <w:rStyle w:val="Nessuno"/>
          <w:rFonts w:cs="Times New Roman"/>
          <w:b/>
          <w:bCs/>
          <w:sz w:val="24"/>
          <w:szCs w:val="24"/>
        </w:rPr>
      </w:pPr>
    </w:p>
    <w:p w:rsidR="00681315" w:rsidRDefault="00681315" w:rsidP="00681315">
      <w:pPr>
        <w:pStyle w:val="Corpodeltesto"/>
        <w:spacing w:line="345" w:lineRule="auto"/>
        <w:ind w:right="119"/>
        <w:jc w:val="both"/>
        <w:rPr>
          <w:rStyle w:val="Nessuno"/>
          <w:rFonts w:cs="Times New Roman"/>
          <w:b/>
          <w:bCs/>
          <w:sz w:val="24"/>
          <w:szCs w:val="24"/>
        </w:rPr>
      </w:pPr>
      <w:r w:rsidRPr="00681315">
        <w:rPr>
          <w:rStyle w:val="Nessuno"/>
          <w:rFonts w:cs="Times New Roman"/>
          <w:b/>
          <w:bCs/>
          <w:sz w:val="24"/>
          <w:szCs w:val="24"/>
        </w:rPr>
        <w:t>CONTROLLI</w:t>
      </w:r>
    </w:p>
    <w:p w:rsidR="00793FFF" w:rsidRPr="00681315" w:rsidRDefault="00F24EDD" w:rsidP="00681315">
      <w:pPr>
        <w:pStyle w:val="Corpodeltesto"/>
        <w:spacing w:after="240" w:line="345" w:lineRule="auto"/>
        <w:ind w:right="119"/>
        <w:jc w:val="both"/>
        <w:rPr>
          <w:rStyle w:val="Nessuno"/>
          <w:rFonts w:cs="Times New Roman"/>
          <w:b/>
          <w:bCs/>
          <w:sz w:val="24"/>
          <w:szCs w:val="24"/>
        </w:rPr>
      </w:pPr>
      <w:r w:rsidRPr="00681315">
        <w:rPr>
          <w:rStyle w:val="Nessuno"/>
          <w:rFonts w:cs="Times New Roman"/>
          <w:sz w:val="24"/>
          <w:szCs w:val="24"/>
        </w:rPr>
        <w:t>Il Comune effettuerà controlli a campione circa la veridicità delle dichiarazioni rese dalle famiglie, ai sensi degli artt. 46 e 47 del DPR n. 445/200 e s. m. i. Qualora, a seguito dei controlli, di cui all'art. 71 del detto D.P.R. vengano accertate dichiarazioni mendaci, o l'uso o la formazione di atti falsi, si provvederà a denunciare il fatto alle autorità competenti, con le conseguenti responsabilità penali, civili ed amministrative di cui per legge, e si disporrà la revoca del beneficio.</w:t>
      </w:r>
    </w:p>
    <w:p w:rsidR="00793FFF" w:rsidRPr="00681315" w:rsidRDefault="00681315" w:rsidP="00681315">
      <w:pPr>
        <w:pStyle w:val="Corpodeltesto"/>
        <w:spacing w:before="240" w:line="345" w:lineRule="auto"/>
        <w:ind w:right="109"/>
        <w:jc w:val="both"/>
        <w:rPr>
          <w:rStyle w:val="Nessuno"/>
          <w:rFonts w:cs="Times New Roman"/>
          <w:b/>
          <w:bCs/>
          <w:sz w:val="24"/>
          <w:szCs w:val="24"/>
        </w:rPr>
      </w:pPr>
      <w:r w:rsidRPr="00681315">
        <w:rPr>
          <w:rFonts w:cs="Times New Roman"/>
          <w:b/>
          <w:bCs/>
          <w:sz w:val="24"/>
          <w:szCs w:val="24"/>
        </w:rPr>
        <w:t>ASSISTENZA E SUPPORTO ALLE FAMIGLIE</w:t>
      </w:r>
    </w:p>
    <w:p w:rsidR="00793FFF" w:rsidRPr="00681315" w:rsidRDefault="00F24EDD" w:rsidP="00681315">
      <w:pPr>
        <w:pStyle w:val="Corpodeltesto"/>
        <w:spacing w:line="345" w:lineRule="auto"/>
        <w:ind w:right="125"/>
        <w:jc w:val="both"/>
        <w:rPr>
          <w:rStyle w:val="Nessuno"/>
          <w:rFonts w:cs="Times New Roman"/>
          <w:sz w:val="24"/>
          <w:szCs w:val="24"/>
        </w:rPr>
      </w:pPr>
      <w:r w:rsidRPr="00681315">
        <w:rPr>
          <w:rStyle w:val="Nessuno"/>
          <w:rFonts w:cs="Times New Roman"/>
          <w:sz w:val="24"/>
          <w:szCs w:val="24"/>
        </w:rPr>
        <w:t xml:space="preserve">Per informazioni e assistenza circa il presente avviso, la domanda e le modalità di compilazione della stessa, le famiglie </w:t>
      </w:r>
      <w:r w:rsidR="00681315">
        <w:rPr>
          <w:rStyle w:val="Nessuno"/>
          <w:rFonts w:cs="Times New Roman"/>
          <w:sz w:val="24"/>
          <w:szCs w:val="24"/>
        </w:rPr>
        <w:t>potranno</w:t>
      </w:r>
      <w:r w:rsidRPr="00681315">
        <w:rPr>
          <w:rStyle w:val="Nessuno"/>
          <w:rFonts w:cs="Times New Roman"/>
          <w:sz w:val="24"/>
          <w:szCs w:val="24"/>
        </w:rPr>
        <w:t xml:space="preserve"> </w:t>
      </w:r>
      <w:r w:rsidR="00681315">
        <w:rPr>
          <w:rStyle w:val="Nessuno"/>
          <w:rFonts w:cs="Times New Roman"/>
          <w:sz w:val="24"/>
          <w:szCs w:val="24"/>
        </w:rPr>
        <w:t>rivolgersi</w:t>
      </w:r>
      <w:r w:rsidRPr="00681315">
        <w:rPr>
          <w:rStyle w:val="Nessuno"/>
          <w:rFonts w:cs="Times New Roman"/>
          <w:sz w:val="24"/>
          <w:szCs w:val="24"/>
        </w:rPr>
        <w:t xml:space="preserve"> presso l'ufficio</w:t>
      </w:r>
      <w:r w:rsidR="00681315">
        <w:rPr>
          <w:rStyle w:val="Nessuno"/>
          <w:rFonts w:cs="Times New Roman"/>
          <w:sz w:val="24"/>
          <w:szCs w:val="24"/>
        </w:rPr>
        <w:t xml:space="preserve"> S</w:t>
      </w:r>
      <w:r w:rsidRPr="00681315">
        <w:rPr>
          <w:rStyle w:val="Nessuno"/>
          <w:rFonts w:cs="Times New Roman"/>
          <w:sz w:val="24"/>
          <w:szCs w:val="24"/>
        </w:rPr>
        <w:t>ervizi sociali in via Vittorio Emanuele n°19 .</w:t>
      </w:r>
    </w:p>
    <w:p w:rsidR="00681315" w:rsidRDefault="00681315" w:rsidP="00681315">
      <w:pPr>
        <w:pStyle w:val="Corpodeltesto"/>
        <w:spacing w:before="1" w:line="345" w:lineRule="auto"/>
        <w:ind w:right="125"/>
        <w:jc w:val="both"/>
        <w:rPr>
          <w:rFonts w:cs="Times New Roman"/>
          <w:b/>
          <w:bCs/>
          <w:sz w:val="24"/>
          <w:szCs w:val="24"/>
        </w:rPr>
      </w:pPr>
    </w:p>
    <w:p w:rsidR="00793FFF" w:rsidRPr="00681315" w:rsidRDefault="00681315" w:rsidP="00681315">
      <w:pPr>
        <w:pStyle w:val="Corpodeltesto"/>
        <w:spacing w:line="345" w:lineRule="auto"/>
        <w:ind w:right="125"/>
        <w:jc w:val="both"/>
        <w:rPr>
          <w:rFonts w:cs="Times New Roman"/>
          <w:b/>
          <w:bCs/>
          <w:sz w:val="24"/>
          <w:szCs w:val="24"/>
        </w:rPr>
      </w:pPr>
      <w:r w:rsidRPr="00681315">
        <w:rPr>
          <w:rFonts w:cs="Times New Roman"/>
          <w:b/>
          <w:bCs/>
          <w:sz w:val="24"/>
          <w:szCs w:val="24"/>
        </w:rPr>
        <w:t>INFORMATIVA IN MATERIA DI TRATTAMENTO DEI DATI PERSONALI.</w:t>
      </w:r>
    </w:p>
    <w:p w:rsidR="00793FFF" w:rsidRPr="00681315" w:rsidRDefault="00F24EDD" w:rsidP="00657009">
      <w:pPr>
        <w:pStyle w:val="Corpodeltesto"/>
        <w:spacing w:line="345" w:lineRule="auto"/>
        <w:ind w:right="106"/>
        <w:jc w:val="both"/>
        <w:rPr>
          <w:rFonts w:cs="Times New Roman"/>
          <w:sz w:val="24"/>
          <w:szCs w:val="24"/>
        </w:rPr>
      </w:pPr>
      <w:r w:rsidRPr="00681315">
        <w:rPr>
          <w:rStyle w:val="Nessuno"/>
          <w:rFonts w:cs="Times New Roman"/>
          <w:sz w:val="24"/>
          <w:szCs w:val="24"/>
        </w:rPr>
        <w:t>Tutti i dati personali conferiti dai richiedenti il beneficio al fine dell'erogazione dello stesso sono essenziali e saranno trattati nel rispetto del Regolamento Generale sulla Protezione dei Dati UE n. 679/2016 e del D.Lgs. n. 101/2018.</w:t>
      </w:r>
    </w:p>
    <w:p w:rsidR="00793FFF" w:rsidRPr="00681315" w:rsidRDefault="00F24EDD" w:rsidP="00657009">
      <w:pPr>
        <w:pStyle w:val="Corpodeltesto"/>
        <w:spacing w:before="2"/>
        <w:jc w:val="both"/>
        <w:rPr>
          <w:rStyle w:val="Nessuno"/>
          <w:rFonts w:cs="Times New Roman"/>
          <w:sz w:val="24"/>
          <w:szCs w:val="24"/>
        </w:rPr>
      </w:pPr>
      <w:r w:rsidRPr="00681315">
        <w:rPr>
          <w:rStyle w:val="Nessuno"/>
          <w:rFonts w:cs="Times New Roman"/>
          <w:sz w:val="24"/>
          <w:szCs w:val="24"/>
        </w:rPr>
        <w:t>Il titolare del trattamento dei dati è il Comune di Avetrana.</w:t>
      </w:r>
    </w:p>
    <w:p w:rsidR="00793FFF" w:rsidRPr="00681315" w:rsidRDefault="00793FFF" w:rsidP="00657009">
      <w:pPr>
        <w:pStyle w:val="Corpodeltesto"/>
        <w:spacing w:before="2"/>
        <w:jc w:val="both"/>
        <w:rPr>
          <w:rStyle w:val="Nessuno"/>
          <w:rFonts w:cs="Times New Roman"/>
          <w:sz w:val="24"/>
          <w:szCs w:val="24"/>
        </w:rPr>
      </w:pPr>
    </w:p>
    <w:p w:rsidR="00681315" w:rsidRDefault="00681315" w:rsidP="00657009">
      <w:pPr>
        <w:pStyle w:val="Corpodeltesto"/>
        <w:spacing w:before="2"/>
        <w:jc w:val="both"/>
        <w:rPr>
          <w:rFonts w:cs="Times New Roman"/>
          <w:b/>
          <w:bCs/>
          <w:sz w:val="24"/>
          <w:szCs w:val="24"/>
        </w:rPr>
      </w:pPr>
    </w:p>
    <w:p w:rsidR="00793FFF" w:rsidRPr="00681315" w:rsidRDefault="00681315" w:rsidP="00657009">
      <w:pPr>
        <w:pStyle w:val="Corpodeltesto"/>
        <w:spacing w:before="2"/>
        <w:jc w:val="both"/>
        <w:rPr>
          <w:rFonts w:cs="Times New Roman"/>
          <w:b/>
          <w:bCs/>
          <w:sz w:val="24"/>
          <w:szCs w:val="24"/>
        </w:rPr>
      </w:pPr>
      <w:r w:rsidRPr="00681315">
        <w:rPr>
          <w:rFonts w:cs="Times New Roman"/>
          <w:b/>
          <w:bCs/>
          <w:sz w:val="24"/>
          <w:szCs w:val="24"/>
        </w:rPr>
        <w:t xml:space="preserve">RESPONSABILE DEL </w:t>
      </w:r>
      <w:r w:rsidRPr="00681315">
        <w:rPr>
          <w:rStyle w:val="Nessuno"/>
          <w:rFonts w:cs="Times New Roman"/>
          <w:b/>
          <w:bCs/>
          <w:sz w:val="24"/>
          <w:szCs w:val="24"/>
          <w:lang w:val="pt-PT"/>
        </w:rPr>
        <w:t>PROCEDIMENTO</w:t>
      </w:r>
    </w:p>
    <w:p w:rsidR="00793FFF" w:rsidRPr="00681315" w:rsidRDefault="00F24EDD" w:rsidP="00657009">
      <w:pPr>
        <w:pStyle w:val="Corpodeltesto"/>
        <w:spacing w:before="131" w:line="345" w:lineRule="auto"/>
        <w:ind w:right="109"/>
        <w:jc w:val="both"/>
        <w:rPr>
          <w:rFonts w:cs="Times New Roman"/>
          <w:sz w:val="24"/>
          <w:szCs w:val="24"/>
        </w:rPr>
      </w:pPr>
      <w:r w:rsidRPr="00681315">
        <w:rPr>
          <w:rStyle w:val="Nessuno"/>
          <w:rFonts w:cs="Times New Roman"/>
          <w:sz w:val="24"/>
          <w:szCs w:val="24"/>
        </w:rPr>
        <w:t>Responsabile del procedimento amministrativo, ai sensi della Legge n.</w:t>
      </w:r>
      <w:r w:rsidR="00681315">
        <w:rPr>
          <w:rStyle w:val="Nessuno"/>
          <w:rFonts w:cs="Times New Roman"/>
          <w:sz w:val="24"/>
          <w:szCs w:val="24"/>
        </w:rPr>
        <w:t xml:space="preserve"> 241/1990 e s.m.i.. è la  dott.</w:t>
      </w:r>
      <w:r w:rsidRPr="00681315">
        <w:rPr>
          <w:rStyle w:val="Nessuno"/>
          <w:rFonts w:cs="Times New Roman"/>
          <w:sz w:val="24"/>
          <w:szCs w:val="24"/>
        </w:rPr>
        <w:t xml:space="preserve">ssa Rossana  </w:t>
      </w:r>
      <w:r w:rsidR="00681315">
        <w:rPr>
          <w:rStyle w:val="Nessuno"/>
          <w:rFonts w:cs="Times New Roman"/>
          <w:sz w:val="24"/>
          <w:szCs w:val="24"/>
        </w:rPr>
        <w:t>Saracino, R</w:t>
      </w:r>
      <w:r w:rsidRPr="00681315">
        <w:rPr>
          <w:rStyle w:val="Nessuno"/>
          <w:rFonts w:cs="Times New Roman"/>
          <w:sz w:val="24"/>
          <w:szCs w:val="24"/>
        </w:rPr>
        <w:t>esponsabile AREA V.</w:t>
      </w:r>
    </w:p>
    <w:p w:rsidR="00793FFF" w:rsidRDefault="00793FFF">
      <w:pPr>
        <w:pStyle w:val="Corpodeltesto"/>
        <w:rPr>
          <w:rStyle w:val="Nessuno"/>
          <w:sz w:val="24"/>
          <w:szCs w:val="24"/>
        </w:rPr>
      </w:pPr>
    </w:p>
    <w:p w:rsidR="00793FFF" w:rsidRDefault="00793FFF">
      <w:pPr>
        <w:pStyle w:val="Corpodeltesto"/>
      </w:pPr>
    </w:p>
    <w:sectPr w:rsidR="00793FFF" w:rsidSect="00681315">
      <w:headerReference w:type="default" r:id="rId9"/>
      <w:pgSz w:w="11900" w:h="16840"/>
      <w:pgMar w:top="964" w:right="1000" w:bottom="1040" w:left="106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7C8" w:rsidRDefault="006A47C8" w:rsidP="00793FFF">
      <w:r>
        <w:separator/>
      </w:r>
    </w:p>
  </w:endnote>
  <w:endnote w:type="continuationSeparator" w:id="0">
    <w:p w:rsidR="006A47C8" w:rsidRDefault="006A47C8" w:rsidP="00793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7C8" w:rsidRDefault="006A47C8" w:rsidP="00793FFF">
      <w:r>
        <w:separator/>
      </w:r>
    </w:p>
  </w:footnote>
  <w:footnote w:type="continuationSeparator" w:id="0">
    <w:p w:rsidR="006A47C8" w:rsidRDefault="006A47C8" w:rsidP="00793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FFF" w:rsidRDefault="006C4BDF">
    <w:pPr>
      <w:pStyle w:val="Intestazioneepidipagina"/>
      <w:rPr>
        <w:rFonts w:hint="eastAsia"/>
      </w:rPr>
    </w:pPr>
    <w:r w:rsidRPr="006C4BDF">
      <w:rPr>
        <w:rFonts w:hint="eastAsia"/>
      </w:rPr>
      <w:pict>
        <v:line id="_x0000_s1034" style="position:absolute;z-index:-251659264;visibility:visible;mso-wrap-distance-left:12pt;mso-wrap-distance-top:12pt;mso-wrap-distance-right:12pt;mso-wrap-distance-bottom:12pt;mso-position-horizontal-relative:page;mso-position-vertical-relative:page" from="37.2pt,801pt" to="585.6pt,801pt" strokecolor="#4864b8" strokeweight=".7pt">
          <w10:wrap anchorx="page" anchory="page"/>
        </v:line>
      </w:pict>
    </w:r>
    <w:r w:rsidRPr="006C4BDF">
      <w:rPr>
        <w:rFonts w:hint="eastAsi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31.4pt;margin-top:788.5pt;width:13pt;height:15.6pt;z-index:-251654144;visibility:visible;mso-wrap-distance-left:12pt;mso-wrap-distance-top:12pt;mso-wrap-distance-right:12pt;mso-wrap-distance-bottom:12pt;mso-position-horizontal-relative:page;mso-position-vertical-relative:page" filled="f" stroked="f" strokeweight="1pt">
          <v:stroke miterlimit="4"/>
          <v:textbox style="mso-next-textbox:#_x0000_s1035">
            <w:txbxContent>
              <w:p w:rsidR="00793FFF" w:rsidRDefault="006C4BDF">
                <w:pPr>
                  <w:spacing w:before="20"/>
                  <w:ind w:left="60"/>
                </w:pPr>
                <w:r>
                  <w:rPr>
                    <w:rStyle w:val="Nessuno"/>
                    <w:rFonts w:ascii="Courier New" w:eastAsia="Courier New" w:hAnsi="Courier New" w:cs="Courier New"/>
                    <w:spacing w:val="-10"/>
                    <w:sz w:val="24"/>
                    <w:szCs w:val="24"/>
                  </w:rPr>
                  <w:fldChar w:fldCharType="begin"/>
                </w:r>
                <w:r w:rsidR="00F24EDD">
                  <w:rPr>
                    <w:rStyle w:val="Nessuno"/>
                    <w:rFonts w:ascii="Courier New" w:eastAsia="Courier New" w:hAnsi="Courier New" w:cs="Courier New"/>
                    <w:spacing w:val="-10"/>
                    <w:sz w:val="24"/>
                    <w:szCs w:val="24"/>
                  </w:rPr>
                  <w:instrText xml:space="preserve"> PAGE </w:instrText>
                </w:r>
                <w:r>
                  <w:rPr>
                    <w:rStyle w:val="Nessuno"/>
                    <w:rFonts w:ascii="Courier New" w:eastAsia="Courier New" w:hAnsi="Courier New" w:cs="Courier New"/>
                    <w:spacing w:val="-10"/>
                    <w:sz w:val="24"/>
                    <w:szCs w:val="24"/>
                  </w:rPr>
                  <w:fldChar w:fldCharType="separate"/>
                </w:r>
                <w:r w:rsidR="00ED385D">
                  <w:rPr>
                    <w:rStyle w:val="Nessuno"/>
                    <w:rFonts w:ascii="Courier New" w:eastAsia="Courier New" w:hAnsi="Courier New" w:cs="Courier New"/>
                    <w:noProof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Style w:val="Nessuno"/>
                    <w:rFonts w:ascii="Courier New" w:eastAsia="Courier New" w:hAnsi="Courier New" w:cs="Courier New"/>
                    <w:spacing w:val="-10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21D"/>
    <w:multiLevelType w:val="hybridMultilevel"/>
    <w:tmpl w:val="67521020"/>
    <w:styleLink w:val="Stileimportato10"/>
    <w:lvl w:ilvl="0" w:tplc="E618C162">
      <w:start w:val="1"/>
      <w:numFmt w:val="bullet"/>
      <w:lvlText w:val="•"/>
      <w:lvlJc w:val="left"/>
      <w:pPr>
        <w:ind w:left="317" w:hanging="31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0EE77E">
      <w:start w:val="1"/>
      <w:numFmt w:val="bullet"/>
      <w:lvlText w:val="•"/>
      <w:lvlJc w:val="left"/>
      <w:pPr>
        <w:ind w:left="443" w:hanging="20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02A718">
      <w:start w:val="1"/>
      <w:numFmt w:val="bullet"/>
      <w:lvlText w:val="•"/>
      <w:lvlJc w:val="left"/>
      <w:pPr>
        <w:ind w:left="871" w:hanging="20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BCC436">
      <w:start w:val="1"/>
      <w:numFmt w:val="bullet"/>
      <w:lvlText w:val="•"/>
      <w:lvlJc w:val="left"/>
      <w:pPr>
        <w:ind w:left="1963" w:hanging="20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E574E">
      <w:start w:val="1"/>
      <w:numFmt w:val="bullet"/>
      <w:lvlText w:val="•"/>
      <w:lvlJc w:val="left"/>
      <w:pPr>
        <w:ind w:left="3056" w:hanging="20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B0833E">
      <w:start w:val="1"/>
      <w:numFmt w:val="bullet"/>
      <w:lvlText w:val="•"/>
      <w:lvlJc w:val="left"/>
      <w:pPr>
        <w:ind w:left="4148" w:hanging="20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AA205E">
      <w:start w:val="1"/>
      <w:numFmt w:val="bullet"/>
      <w:lvlText w:val="•"/>
      <w:lvlJc w:val="left"/>
      <w:pPr>
        <w:ind w:left="5241" w:hanging="20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967316">
      <w:start w:val="1"/>
      <w:numFmt w:val="bullet"/>
      <w:lvlText w:val="•"/>
      <w:lvlJc w:val="left"/>
      <w:pPr>
        <w:ind w:left="6333" w:hanging="20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8C63FE">
      <w:start w:val="1"/>
      <w:numFmt w:val="bullet"/>
      <w:lvlText w:val="•"/>
      <w:lvlJc w:val="left"/>
      <w:pPr>
        <w:ind w:left="7426" w:hanging="20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AAF5C2D"/>
    <w:multiLevelType w:val="hybridMultilevel"/>
    <w:tmpl w:val="67521020"/>
    <w:numStyleLink w:val="Stileimportato10"/>
  </w:abstractNum>
  <w:num w:numId="1">
    <w:abstractNumId w:val="0"/>
  </w:num>
  <w:num w:numId="2">
    <w:abstractNumId w:val="1"/>
  </w:num>
  <w:num w:numId="3">
    <w:abstractNumId w:val="1"/>
    <w:lvlOverride w:ilvl="0">
      <w:lvl w:ilvl="0" w:tplc="7AA208EC">
        <w:start w:val="1"/>
        <w:numFmt w:val="bullet"/>
        <w:lvlText w:val="•"/>
        <w:lvlJc w:val="left"/>
        <w:pPr>
          <w:ind w:left="317" w:hanging="31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C5E0D50">
        <w:start w:val="1"/>
        <w:numFmt w:val="bullet"/>
        <w:lvlText w:val="•"/>
        <w:lvlJc w:val="left"/>
        <w:pPr>
          <w:ind w:left="455" w:hanging="2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6604902">
        <w:start w:val="1"/>
        <w:numFmt w:val="bullet"/>
        <w:lvlText w:val="•"/>
        <w:lvlJc w:val="left"/>
        <w:pPr>
          <w:ind w:left="883" w:hanging="2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761FEA">
        <w:start w:val="1"/>
        <w:numFmt w:val="bullet"/>
        <w:lvlText w:val="•"/>
        <w:lvlJc w:val="left"/>
        <w:pPr>
          <w:ind w:left="1975" w:hanging="2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0C47E6">
        <w:start w:val="1"/>
        <w:numFmt w:val="bullet"/>
        <w:lvlText w:val="•"/>
        <w:lvlJc w:val="left"/>
        <w:pPr>
          <w:ind w:left="3068" w:hanging="2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D0E3902">
        <w:start w:val="1"/>
        <w:numFmt w:val="bullet"/>
        <w:lvlText w:val="•"/>
        <w:lvlJc w:val="left"/>
        <w:pPr>
          <w:ind w:left="4160" w:hanging="2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38EBDA">
        <w:start w:val="1"/>
        <w:numFmt w:val="bullet"/>
        <w:lvlText w:val="•"/>
        <w:lvlJc w:val="left"/>
        <w:pPr>
          <w:ind w:left="5253" w:hanging="2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EF439BE">
        <w:start w:val="1"/>
        <w:numFmt w:val="bullet"/>
        <w:lvlText w:val="•"/>
        <w:lvlJc w:val="left"/>
        <w:pPr>
          <w:ind w:left="6345" w:hanging="2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0E289A">
        <w:start w:val="1"/>
        <w:numFmt w:val="bullet"/>
        <w:lvlText w:val="•"/>
        <w:lvlJc w:val="left"/>
        <w:pPr>
          <w:ind w:left="7438" w:hanging="2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7AA208EC">
        <w:start w:val="1"/>
        <w:numFmt w:val="bullet"/>
        <w:lvlText w:val="•"/>
        <w:lvlJc w:val="left"/>
        <w:pPr>
          <w:ind w:left="317" w:hanging="31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C5E0D50">
        <w:start w:val="1"/>
        <w:numFmt w:val="bullet"/>
        <w:lvlText w:val="•"/>
        <w:lvlJc w:val="left"/>
        <w:pPr>
          <w:ind w:left="445" w:hanging="2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6604902">
        <w:start w:val="1"/>
        <w:numFmt w:val="bullet"/>
        <w:lvlText w:val="•"/>
        <w:lvlJc w:val="left"/>
        <w:pPr>
          <w:ind w:left="873" w:hanging="2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761FEA">
        <w:start w:val="1"/>
        <w:numFmt w:val="bullet"/>
        <w:lvlText w:val="•"/>
        <w:lvlJc w:val="left"/>
        <w:pPr>
          <w:ind w:left="1965" w:hanging="2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0C47E6">
        <w:start w:val="1"/>
        <w:numFmt w:val="bullet"/>
        <w:lvlText w:val="•"/>
        <w:lvlJc w:val="left"/>
        <w:pPr>
          <w:ind w:left="3058" w:hanging="2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D0E3902">
        <w:start w:val="1"/>
        <w:numFmt w:val="bullet"/>
        <w:lvlText w:val="•"/>
        <w:lvlJc w:val="left"/>
        <w:pPr>
          <w:ind w:left="4150" w:hanging="2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38EBDA">
        <w:start w:val="1"/>
        <w:numFmt w:val="bullet"/>
        <w:lvlText w:val="•"/>
        <w:lvlJc w:val="left"/>
        <w:pPr>
          <w:ind w:left="5243" w:hanging="2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EF439BE">
        <w:start w:val="1"/>
        <w:numFmt w:val="bullet"/>
        <w:lvlText w:val="•"/>
        <w:lvlJc w:val="left"/>
        <w:pPr>
          <w:ind w:left="6335" w:hanging="2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0E289A">
        <w:start w:val="1"/>
        <w:numFmt w:val="bullet"/>
        <w:lvlText w:val="•"/>
        <w:lvlJc w:val="left"/>
        <w:pPr>
          <w:ind w:left="7428" w:hanging="2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lvl w:ilvl="0" w:tplc="7AA208EC">
        <w:start w:val="1"/>
        <w:numFmt w:val="bullet"/>
        <w:lvlText w:val="•"/>
        <w:lvlJc w:val="left"/>
        <w:pPr>
          <w:ind w:left="317" w:hanging="31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C5E0D50">
        <w:start w:val="1"/>
        <w:numFmt w:val="bullet"/>
        <w:lvlText w:val="•"/>
        <w:lvlJc w:val="left"/>
        <w:pPr>
          <w:tabs>
            <w:tab w:val="left" w:pos="242"/>
            <w:tab w:val="num" w:pos="384"/>
          </w:tabs>
          <w:ind w:left="242" w:hanging="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6604902">
        <w:start w:val="1"/>
        <w:numFmt w:val="bullet"/>
        <w:lvlText w:val="•"/>
        <w:lvlJc w:val="left"/>
        <w:pPr>
          <w:tabs>
            <w:tab w:val="left" w:pos="242"/>
          </w:tabs>
          <w:ind w:left="771" w:hanging="48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761FEA">
        <w:start w:val="1"/>
        <w:numFmt w:val="bullet"/>
        <w:lvlText w:val="•"/>
        <w:lvlJc w:val="left"/>
        <w:pPr>
          <w:tabs>
            <w:tab w:val="left" w:pos="242"/>
            <w:tab w:val="left" w:pos="384"/>
          </w:tabs>
          <w:ind w:left="1762" w:hanging="11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0C47E6">
        <w:start w:val="1"/>
        <w:numFmt w:val="bullet"/>
        <w:lvlText w:val="•"/>
        <w:lvlJc w:val="left"/>
        <w:pPr>
          <w:tabs>
            <w:tab w:val="left" w:pos="242"/>
            <w:tab w:val="left" w:pos="384"/>
          </w:tabs>
          <w:ind w:left="2855" w:hanging="4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D0E3902">
        <w:start w:val="1"/>
        <w:numFmt w:val="bullet"/>
        <w:lvlText w:val="•"/>
        <w:lvlJc w:val="left"/>
        <w:pPr>
          <w:tabs>
            <w:tab w:val="left" w:pos="242"/>
            <w:tab w:val="left" w:pos="384"/>
            <w:tab w:val="num" w:pos="4089"/>
          </w:tabs>
          <w:ind w:left="3947" w:hanging="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38EBDA">
        <w:start w:val="1"/>
        <w:numFmt w:val="bullet"/>
        <w:lvlText w:val="•"/>
        <w:lvlJc w:val="left"/>
        <w:pPr>
          <w:tabs>
            <w:tab w:val="left" w:pos="242"/>
            <w:tab w:val="left" w:pos="384"/>
          </w:tabs>
          <w:ind w:left="5040" w:hanging="43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EF439BE">
        <w:start w:val="1"/>
        <w:numFmt w:val="bullet"/>
        <w:lvlText w:val="•"/>
        <w:lvlJc w:val="left"/>
        <w:pPr>
          <w:tabs>
            <w:tab w:val="left" w:pos="242"/>
            <w:tab w:val="left" w:pos="384"/>
            <w:tab w:val="num" w:pos="6274"/>
          </w:tabs>
          <w:ind w:left="6132" w:hanging="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0E289A">
        <w:start w:val="1"/>
        <w:numFmt w:val="bullet"/>
        <w:lvlText w:val="•"/>
        <w:lvlJc w:val="left"/>
        <w:pPr>
          <w:tabs>
            <w:tab w:val="left" w:pos="242"/>
            <w:tab w:val="left" w:pos="384"/>
          </w:tabs>
          <w:ind w:left="7225" w:hanging="4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lvl w:ilvl="0" w:tplc="7AA208EC">
        <w:start w:val="1"/>
        <w:numFmt w:val="bullet"/>
        <w:lvlText w:val="•"/>
        <w:lvlJc w:val="left"/>
        <w:pPr>
          <w:ind w:left="317" w:hanging="31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C5E0D50">
        <w:start w:val="1"/>
        <w:numFmt w:val="bullet"/>
        <w:lvlText w:val="•"/>
        <w:lvlJc w:val="left"/>
        <w:pPr>
          <w:tabs>
            <w:tab w:val="left" w:pos="243"/>
            <w:tab w:val="num" w:pos="457"/>
          </w:tabs>
          <w:ind w:left="243" w:hanging="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6604902">
        <w:start w:val="1"/>
        <w:numFmt w:val="bullet"/>
        <w:lvlText w:val="•"/>
        <w:lvlJc w:val="left"/>
        <w:pPr>
          <w:tabs>
            <w:tab w:val="left" w:pos="243"/>
            <w:tab w:val="left" w:pos="457"/>
          </w:tabs>
          <w:ind w:left="771" w:hanging="3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761FEA">
        <w:start w:val="1"/>
        <w:numFmt w:val="bullet"/>
        <w:lvlText w:val="•"/>
        <w:lvlJc w:val="left"/>
        <w:pPr>
          <w:tabs>
            <w:tab w:val="left" w:pos="243"/>
            <w:tab w:val="left" w:pos="457"/>
            <w:tab w:val="num" w:pos="1977"/>
          </w:tabs>
          <w:ind w:left="1763" w:firstLine="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0C47E6">
        <w:start w:val="1"/>
        <w:numFmt w:val="bullet"/>
        <w:lvlText w:val="•"/>
        <w:lvlJc w:val="left"/>
        <w:pPr>
          <w:tabs>
            <w:tab w:val="left" w:pos="243"/>
            <w:tab w:val="left" w:pos="457"/>
          </w:tabs>
          <w:ind w:left="2856" w:hanging="3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D0E3902">
        <w:start w:val="1"/>
        <w:numFmt w:val="bullet"/>
        <w:lvlText w:val="•"/>
        <w:lvlJc w:val="left"/>
        <w:pPr>
          <w:tabs>
            <w:tab w:val="left" w:pos="243"/>
            <w:tab w:val="left" w:pos="457"/>
            <w:tab w:val="num" w:pos="4162"/>
          </w:tabs>
          <w:ind w:left="3948" w:firstLine="5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38EBDA">
        <w:start w:val="1"/>
        <w:numFmt w:val="bullet"/>
        <w:lvlText w:val="•"/>
        <w:lvlJc w:val="left"/>
        <w:pPr>
          <w:tabs>
            <w:tab w:val="left" w:pos="243"/>
            <w:tab w:val="left" w:pos="457"/>
          </w:tabs>
          <w:ind w:left="5041" w:hanging="29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EF439BE">
        <w:start w:val="1"/>
        <w:numFmt w:val="bullet"/>
        <w:lvlText w:val="•"/>
        <w:lvlJc w:val="left"/>
        <w:pPr>
          <w:tabs>
            <w:tab w:val="left" w:pos="243"/>
            <w:tab w:val="left" w:pos="457"/>
            <w:tab w:val="num" w:pos="6347"/>
          </w:tabs>
          <w:ind w:left="6133" w:firstLine="7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0E289A">
        <w:start w:val="1"/>
        <w:numFmt w:val="bullet"/>
        <w:lvlText w:val="•"/>
        <w:lvlJc w:val="left"/>
        <w:pPr>
          <w:tabs>
            <w:tab w:val="left" w:pos="243"/>
            <w:tab w:val="left" w:pos="457"/>
          </w:tabs>
          <w:ind w:left="7226" w:hanging="2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  <w:lvlOverride w:ilvl="0">
      <w:lvl w:ilvl="0" w:tplc="7AA208EC">
        <w:start w:val="1"/>
        <w:numFmt w:val="bullet"/>
        <w:lvlText w:val="•"/>
        <w:lvlJc w:val="left"/>
        <w:pPr>
          <w:ind w:left="317" w:hanging="31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C5E0D50">
        <w:start w:val="1"/>
        <w:numFmt w:val="bullet"/>
        <w:lvlText w:val="•"/>
        <w:lvlJc w:val="left"/>
        <w:pPr>
          <w:ind w:left="672" w:hanging="29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6604902">
        <w:start w:val="1"/>
        <w:numFmt w:val="bullet"/>
        <w:lvlText w:val="•"/>
        <w:lvlJc w:val="left"/>
        <w:pPr>
          <w:ind w:left="1100" w:hanging="29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761FEA">
        <w:start w:val="1"/>
        <w:numFmt w:val="bullet"/>
        <w:lvlText w:val="•"/>
        <w:lvlJc w:val="left"/>
        <w:pPr>
          <w:ind w:left="2192" w:hanging="29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0C47E6">
        <w:start w:val="1"/>
        <w:numFmt w:val="bullet"/>
        <w:lvlText w:val="•"/>
        <w:lvlJc w:val="left"/>
        <w:pPr>
          <w:ind w:left="3285" w:hanging="29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D0E3902">
        <w:start w:val="1"/>
        <w:numFmt w:val="bullet"/>
        <w:lvlText w:val="•"/>
        <w:lvlJc w:val="left"/>
        <w:pPr>
          <w:ind w:left="4377" w:hanging="29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38EBDA">
        <w:start w:val="1"/>
        <w:numFmt w:val="bullet"/>
        <w:lvlText w:val="•"/>
        <w:lvlJc w:val="left"/>
        <w:pPr>
          <w:ind w:left="5470" w:hanging="29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EF439BE">
        <w:start w:val="1"/>
        <w:numFmt w:val="bullet"/>
        <w:lvlText w:val="•"/>
        <w:lvlJc w:val="left"/>
        <w:pPr>
          <w:ind w:left="6562" w:hanging="29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0E289A">
        <w:start w:val="1"/>
        <w:numFmt w:val="bullet"/>
        <w:lvlText w:val="•"/>
        <w:lvlJc w:val="left"/>
        <w:pPr>
          <w:ind w:left="7655" w:hanging="29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  <w:lvlOverride w:ilvl="0">
      <w:lvl w:ilvl="0" w:tplc="7AA208EC">
        <w:start w:val="1"/>
        <w:numFmt w:val="bullet"/>
        <w:lvlText w:val="•"/>
        <w:lvlJc w:val="left"/>
        <w:pPr>
          <w:ind w:left="317" w:hanging="31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C5E0D50">
        <w:start w:val="1"/>
        <w:numFmt w:val="bullet"/>
        <w:lvlText w:val="•"/>
        <w:lvlJc w:val="left"/>
        <w:pPr>
          <w:ind w:left="672" w:hanging="2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6604902">
        <w:start w:val="1"/>
        <w:numFmt w:val="bullet"/>
        <w:lvlText w:val="•"/>
        <w:lvlJc w:val="left"/>
        <w:pPr>
          <w:ind w:left="1100" w:hanging="2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761FEA">
        <w:start w:val="1"/>
        <w:numFmt w:val="bullet"/>
        <w:lvlText w:val="•"/>
        <w:lvlJc w:val="left"/>
        <w:pPr>
          <w:ind w:left="2192" w:hanging="2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0C47E6">
        <w:start w:val="1"/>
        <w:numFmt w:val="bullet"/>
        <w:lvlText w:val="•"/>
        <w:lvlJc w:val="left"/>
        <w:pPr>
          <w:ind w:left="3285" w:hanging="2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D0E3902">
        <w:start w:val="1"/>
        <w:numFmt w:val="bullet"/>
        <w:lvlText w:val="•"/>
        <w:lvlJc w:val="left"/>
        <w:pPr>
          <w:ind w:left="4377" w:hanging="2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38EBDA">
        <w:start w:val="1"/>
        <w:numFmt w:val="bullet"/>
        <w:lvlText w:val="•"/>
        <w:lvlJc w:val="left"/>
        <w:pPr>
          <w:ind w:left="5470" w:hanging="2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EF439BE">
        <w:start w:val="1"/>
        <w:numFmt w:val="bullet"/>
        <w:lvlText w:val="•"/>
        <w:lvlJc w:val="left"/>
        <w:pPr>
          <w:ind w:left="6562" w:hanging="2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0E289A">
        <w:start w:val="1"/>
        <w:numFmt w:val="bullet"/>
        <w:lvlText w:val="•"/>
        <w:lvlJc w:val="left"/>
        <w:pPr>
          <w:ind w:left="7655" w:hanging="2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93FFF"/>
    <w:rsid w:val="00657009"/>
    <w:rsid w:val="00681315"/>
    <w:rsid w:val="006A47C8"/>
    <w:rsid w:val="006C4BDF"/>
    <w:rsid w:val="006E6DBC"/>
    <w:rsid w:val="00704A7C"/>
    <w:rsid w:val="00793FFF"/>
    <w:rsid w:val="00AE6C35"/>
    <w:rsid w:val="00D110AB"/>
    <w:rsid w:val="00DF2E22"/>
    <w:rsid w:val="00DF5BC1"/>
    <w:rsid w:val="00E238EA"/>
    <w:rsid w:val="00ED385D"/>
    <w:rsid w:val="00F2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93FFF"/>
    <w:pPr>
      <w:widowControl w:val="0"/>
    </w:pPr>
    <w:rPr>
      <w:rFonts w:cs="Arial Unicode MS"/>
      <w:color w:val="000000"/>
      <w:sz w:val="22"/>
      <w:szCs w:val="22"/>
      <w:u w:color="000000"/>
      <w:shd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93FFF"/>
    <w:rPr>
      <w:u w:val="single"/>
    </w:rPr>
  </w:style>
  <w:style w:type="table" w:customStyle="1" w:styleId="TableNormal">
    <w:name w:val="Table Normal"/>
    <w:rsid w:val="00793F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793FF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shd w:val="nil"/>
    </w:rPr>
  </w:style>
  <w:style w:type="paragraph" w:styleId="Corpodeltesto">
    <w:name w:val="Body Text"/>
    <w:rsid w:val="00793FFF"/>
    <w:pPr>
      <w:widowControl w:val="0"/>
    </w:pPr>
    <w:rPr>
      <w:rFonts w:cs="Arial Unicode MS"/>
      <w:color w:val="000000"/>
      <w:sz w:val="25"/>
      <w:szCs w:val="25"/>
      <w:u w:color="000000"/>
      <w:shd w:val="nil"/>
    </w:rPr>
  </w:style>
  <w:style w:type="paragraph" w:styleId="Paragrafoelenco">
    <w:name w:val="List Paragraph"/>
    <w:rsid w:val="00793FFF"/>
    <w:pPr>
      <w:widowControl w:val="0"/>
      <w:ind w:left="672" w:hanging="672"/>
      <w:jc w:val="both"/>
    </w:pPr>
    <w:rPr>
      <w:rFonts w:eastAsia="Times New Roman"/>
      <w:color w:val="000000"/>
      <w:sz w:val="22"/>
      <w:szCs w:val="22"/>
      <w:u w:color="000000"/>
      <w:shd w:val="nil"/>
    </w:rPr>
  </w:style>
  <w:style w:type="numbering" w:customStyle="1" w:styleId="Stileimportato10">
    <w:name w:val="Stile importato 1.0"/>
    <w:rsid w:val="00793FFF"/>
    <w:pPr>
      <w:numPr>
        <w:numId w:val="1"/>
      </w:numPr>
    </w:pPr>
  </w:style>
  <w:style w:type="paragraph" w:styleId="Intestazione">
    <w:name w:val="header"/>
    <w:rsid w:val="00793FFF"/>
    <w:pPr>
      <w:widowControl w:val="0"/>
      <w:ind w:left="1095" w:hanging="851"/>
      <w:jc w:val="both"/>
      <w:outlineLvl w:val="0"/>
    </w:pPr>
    <w:rPr>
      <w:rFonts w:cs="Arial Unicode MS"/>
      <w:b/>
      <w:bCs/>
      <w:color w:val="000000"/>
      <w:sz w:val="25"/>
      <w:szCs w:val="25"/>
      <w:u w:color="000000"/>
      <w:shd w:val="nil"/>
      <w:lang w:val="en-US"/>
    </w:rPr>
  </w:style>
  <w:style w:type="character" w:customStyle="1" w:styleId="Nessuno">
    <w:name w:val="Nessuno"/>
    <w:rsid w:val="00793FFF"/>
  </w:style>
  <w:style w:type="character" w:customStyle="1" w:styleId="Hyperlink0">
    <w:name w:val="Hyperlink.0"/>
    <w:basedOn w:val="Nessuno"/>
    <w:rsid w:val="00793FFF"/>
    <w:rPr>
      <w:outline w:val="0"/>
      <w:color w:val="0000FF"/>
      <w:u w:val="single" w:color="0000FF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813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81315"/>
    <w:rPr>
      <w:rFonts w:cs="Arial Unicode MS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2E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2E22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.comune.avetrana@pec.rupar.pugl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</cp:revision>
  <dcterms:created xsi:type="dcterms:W3CDTF">2024-09-13T09:39:00Z</dcterms:created>
  <dcterms:modified xsi:type="dcterms:W3CDTF">2024-09-17T14:31:00Z</dcterms:modified>
</cp:coreProperties>
</file>